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B628290" w14:textId="03434BA7" w:rsidR="0094403C" w:rsidRDefault="00A65997" w:rsidP="006F49D6">
      <w:pPr>
        <w:pStyle w:val="Blocktext"/>
        <w:rPr>
          <w:rFonts w:ascii="Open Sans Regular" w:hAnsi="Open Sans Regular"/>
          <w:color w:val="auto"/>
          <w:sz w:val="26"/>
          <w:szCs w:val="26"/>
        </w:rPr>
      </w:pPr>
      <w:r>
        <w:rPr>
          <w:rFonts w:ascii="Open Sans Regular" w:hAnsi="Open Sans Regular"/>
          <w:noProof/>
          <w:color w:val="000000" w:themeColor="text1"/>
          <w:sz w:val="26"/>
          <w:szCs w:val="26"/>
        </w:rPr>
        <w:drawing>
          <wp:anchor distT="0" distB="0" distL="114300" distR="114300" simplePos="0" relativeHeight="251700224" behindDoc="0" locked="0" layoutInCell="1" allowOverlap="1" wp14:anchorId="08613D6D" wp14:editId="6F8C4D57">
            <wp:simplePos x="0" y="0"/>
            <wp:positionH relativeFrom="column">
              <wp:posOffset>-842645</wp:posOffset>
            </wp:positionH>
            <wp:positionV relativeFrom="paragraph">
              <wp:posOffset>-768350</wp:posOffset>
            </wp:positionV>
            <wp:extent cx="683895" cy="687070"/>
            <wp:effectExtent l="0" t="0" r="1905" b="0"/>
            <wp:wrapSquare wrapText="bothSides"/>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schirmfoto 2020-06-02 um 10.39.30.png"/>
                    <pic:cNvPicPr/>
                  </pic:nvPicPr>
                  <pic:blipFill>
                    <a:blip r:embed="rId12">
                      <a:extLst>
                        <a:ext uri="{BEBA8EAE-BF5A-486C-A8C5-ECC9F3942E4B}">
                          <a14:imgProps xmlns:a14="http://schemas.microsoft.com/office/drawing/2010/main">
                            <a14:imgLayer r:embed="rId13">
                              <a14:imgEffect>
                                <a14:artisticPhotocopy/>
                              </a14:imgEffect>
                            </a14:imgLayer>
                          </a14:imgProps>
                        </a:ext>
                      </a:extLst>
                    </a:blip>
                    <a:stretch>
                      <a:fillRect/>
                    </a:stretch>
                  </pic:blipFill>
                  <pic:spPr>
                    <a:xfrm>
                      <a:off x="0" y="0"/>
                      <a:ext cx="683895" cy="687070"/>
                    </a:xfrm>
                    <a:prstGeom prst="rect">
                      <a:avLst/>
                    </a:prstGeom>
                  </pic:spPr>
                </pic:pic>
              </a:graphicData>
            </a:graphic>
            <wp14:sizeRelH relativeFrom="margin">
              <wp14:pctWidth>0</wp14:pctWidth>
            </wp14:sizeRelH>
            <wp14:sizeRelV relativeFrom="margin">
              <wp14:pctHeight>0</wp14:pctHeight>
            </wp14:sizeRelV>
          </wp:anchor>
        </w:drawing>
      </w:r>
      <w:r w:rsidR="006F49D6">
        <w:rPr>
          <w:rFonts w:ascii="Open Sans Regular" w:hAnsi="Open Sans Regular"/>
          <w:color w:val="auto"/>
          <w:sz w:val="26"/>
          <w:szCs w:val="26"/>
        </w:rPr>
        <w:t>Unterstützung für das Verstehen und Bearbeiten von problemhaltigen Sachaufgaben</w:t>
      </w:r>
    </w:p>
    <w:p w14:paraId="47BA06EE" w14:textId="77777777" w:rsidR="00261F4A" w:rsidRPr="006F49D6" w:rsidRDefault="00261F4A" w:rsidP="006F49D6">
      <w:pPr>
        <w:pStyle w:val="Blocktext"/>
        <w:rPr>
          <w:rFonts w:ascii="Open Sans Regular" w:hAnsi="Open Sans Regular"/>
          <w:color w:val="000000" w:themeColor="text1"/>
          <w:sz w:val="26"/>
          <w:szCs w:val="26"/>
        </w:rPr>
      </w:pPr>
    </w:p>
    <w:bookmarkStart w:id="0" w:name="_Toc44487596"/>
    <w:p w14:paraId="3ACD11DC" w14:textId="6826EC13" w:rsidR="006F49D6" w:rsidRPr="00B62A4F" w:rsidRDefault="0094403C" w:rsidP="006F49D6">
      <w:pPr>
        <w:pStyle w:val="berschrift1"/>
        <w:rPr>
          <w:rFonts w:ascii="Open Sans Regular" w:hAnsi="Open Sans Regular"/>
        </w:rPr>
      </w:pPr>
      <w:r w:rsidRPr="00EA6B18">
        <w:rPr>
          <w:rFonts w:ascii="Open Sans" w:hAnsi="Open Sans" w:cs="Open Sans"/>
          <w:noProof/>
        </w:rPr>
        <mc:AlternateContent>
          <mc:Choice Requires="wps">
            <w:drawing>
              <wp:anchor distT="0" distB="0" distL="0" distR="0" simplePos="0" relativeHeight="251698176" behindDoc="0" locked="0" layoutInCell="1" allowOverlap="0" wp14:anchorId="53B0E7CE" wp14:editId="5C29AFB7">
                <wp:simplePos x="0" y="0"/>
                <wp:positionH relativeFrom="page">
                  <wp:posOffset>-1345</wp:posOffset>
                </wp:positionH>
                <wp:positionV relativeFrom="line">
                  <wp:posOffset>2333775</wp:posOffset>
                </wp:positionV>
                <wp:extent cx="2286000" cy="1936750"/>
                <wp:effectExtent l="0" t="0" r="0" b="1905"/>
                <wp:wrapSquare wrapText="bothSides"/>
                <wp:docPr id="11" name="Textfeld 11"/>
                <wp:cNvGraphicFramePr/>
                <a:graphic xmlns:a="http://schemas.openxmlformats.org/drawingml/2006/main">
                  <a:graphicData uri="http://schemas.microsoft.com/office/word/2010/wordprocessingShape">
                    <wps:wsp>
                      <wps:cNvSpPr txBox="1"/>
                      <wps:spPr>
                        <a:xfrm>
                          <a:off x="0" y="0"/>
                          <a:ext cx="2286000" cy="1936750"/>
                        </a:xfrm>
                        <a:prstGeom prst="rect">
                          <a:avLst/>
                        </a:prstGeom>
                        <a:solidFill>
                          <a:sysClr val="window" lastClr="FFFFFF"/>
                        </a:solidFill>
                        <a:ln w="6350">
                          <a:noFill/>
                        </a:ln>
                        <a:effectLst/>
                      </wps:spPr>
                      <wps:txbx>
                        <w:txbxContent>
                          <w:p w14:paraId="07A48B1C" w14:textId="77777777" w:rsidR="00743E7A" w:rsidRPr="00EA6B18" w:rsidRDefault="00743E7A" w:rsidP="00BC3782">
                            <w:pPr>
                              <w:pStyle w:val="IntensivesZitat"/>
                              <w:ind w:left="-284"/>
                              <w:jc w:val="left"/>
                              <w:rPr>
                                <w:rFonts w:ascii="Open Sans" w:hAnsi="Open Sans" w:cs="Open Sans"/>
                                <w:color w:val="80807F"/>
                                <w:sz w:val="21"/>
                                <w:szCs w:val="22"/>
                                <w:lang w:bidi="de-DE"/>
                              </w:rPr>
                            </w:pPr>
                            <w:r w:rsidRPr="00EA6B18">
                              <w:rPr>
                                <w:rFonts w:ascii="Open Sans" w:hAnsi="Open Sans" w:cs="Open Sans"/>
                                <w:color w:val="80807F"/>
                                <w:sz w:val="21"/>
                                <w:szCs w:val="22"/>
                                <w:lang w:bidi="de-DE"/>
                              </w:rPr>
                              <w:t xml:space="preserve">Entwickler: </w:t>
                            </w:r>
                          </w:p>
                          <w:p w14:paraId="4E7963BF" w14:textId="32F66467" w:rsidR="00743E7A" w:rsidRPr="00EA6B18" w:rsidRDefault="00743E7A" w:rsidP="00BC3782">
                            <w:pPr>
                              <w:pStyle w:val="IntensivesZitat"/>
                              <w:ind w:left="-284"/>
                              <w:jc w:val="left"/>
                              <w:rPr>
                                <w:rFonts w:ascii="Open Sans" w:hAnsi="Open Sans" w:cs="Open Sans"/>
                                <w:color w:val="80807F"/>
                                <w:sz w:val="21"/>
                                <w:szCs w:val="22"/>
                                <w:lang w:bidi="de-DE"/>
                              </w:rPr>
                            </w:pPr>
                            <w:r>
                              <w:rPr>
                                <w:rFonts w:ascii="Open Sans" w:hAnsi="Open Sans" w:cs="Open Sans"/>
                                <w:b w:val="0"/>
                                <w:color w:val="80807F"/>
                                <w:sz w:val="18"/>
                                <w:lang w:bidi="de-DE"/>
                              </w:rPr>
                              <w:t>Roland Rink &amp; Daniel Walter</w:t>
                            </w:r>
                          </w:p>
                          <w:p w14:paraId="3D002A86" w14:textId="2FD7F701" w:rsidR="00743E7A" w:rsidRDefault="00743E7A" w:rsidP="00BC3782">
                            <w:pPr>
                              <w:pStyle w:val="IntensivesZitat"/>
                              <w:ind w:left="-284"/>
                              <w:jc w:val="left"/>
                              <w:rPr>
                                <w:rFonts w:ascii="Open Sans" w:hAnsi="Open Sans" w:cs="Open Sans"/>
                                <w:b w:val="0"/>
                                <w:color w:val="80807F"/>
                                <w:sz w:val="18"/>
                                <w:lang w:bidi="de-DE"/>
                              </w:rPr>
                            </w:pPr>
                            <w:r w:rsidRPr="00EA6B18">
                              <w:rPr>
                                <w:rFonts w:ascii="Open Sans" w:hAnsi="Open Sans" w:cs="Open Sans"/>
                                <w:color w:val="80807F"/>
                                <w:sz w:val="21"/>
                                <w:szCs w:val="22"/>
                                <w:lang w:bidi="de-DE"/>
                              </w:rPr>
                              <w:t xml:space="preserve">Betriebssysteme: </w:t>
                            </w:r>
                            <w:r w:rsidRPr="00EA6B18">
                              <w:rPr>
                                <w:rFonts w:ascii="Open Sans" w:hAnsi="Open Sans" w:cs="Open Sans"/>
                                <w:color w:val="80807F"/>
                                <w:sz w:val="21"/>
                                <w:szCs w:val="22"/>
                                <w:lang w:bidi="de-DE"/>
                              </w:rPr>
                              <w:br/>
                            </w:r>
                            <w:r w:rsidRPr="003F7070">
                              <w:rPr>
                                <w:rFonts w:ascii="Open Sans" w:hAnsi="Open Sans" w:cs="Open Sans"/>
                                <w:b w:val="0"/>
                                <w:color w:val="80807F"/>
                                <w:sz w:val="18"/>
                                <w:lang w:bidi="de-DE"/>
                              </w:rPr>
                              <w:t xml:space="preserve">iOS (Version </w:t>
                            </w:r>
                            <w:r>
                              <w:rPr>
                                <w:rFonts w:ascii="Open Sans" w:hAnsi="Open Sans" w:cs="Open Sans"/>
                                <w:b w:val="0"/>
                                <w:color w:val="80807F"/>
                                <w:sz w:val="18"/>
                                <w:lang w:bidi="de-DE"/>
                              </w:rPr>
                              <w:t>12</w:t>
                            </w:r>
                            <w:r w:rsidRPr="003F7070">
                              <w:rPr>
                                <w:rFonts w:ascii="Open Sans" w:hAnsi="Open Sans" w:cs="Open Sans"/>
                                <w:b w:val="0"/>
                                <w:color w:val="80807F"/>
                                <w:sz w:val="18"/>
                                <w:lang w:bidi="de-DE"/>
                              </w:rPr>
                              <w:t>.0 oder neuer)</w:t>
                            </w:r>
                            <w:r w:rsidRPr="003F7070">
                              <w:rPr>
                                <w:rFonts w:ascii="Open Sans" w:hAnsi="Open Sans" w:cs="Open Sans"/>
                                <w:b w:val="0"/>
                                <w:color w:val="80807F"/>
                                <w:sz w:val="18"/>
                                <w:lang w:bidi="de-DE"/>
                              </w:rPr>
                              <w:br/>
                            </w:r>
                            <w:r w:rsidRPr="00EA6B18">
                              <w:rPr>
                                <w:rFonts w:ascii="Open Sans" w:hAnsi="Open Sans" w:cs="Open Sans"/>
                                <w:color w:val="80807F"/>
                                <w:sz w:val="21"/>
                                <w:szCs w:val="22"/>
                                <w:lang w:bidi="de-DE"/>
                              </w:rPr>
                              <w:t>Preis:</w:t>
                            </w:r>
                            <w:r w:rsidRPr="00EA6B18">
                              <w:rPr>
                                <w:rFonts w:ascii="Open Sans" w:hAnsi="Open Sans" w:cs="Open Sans"/>
                                <w:b w:val="0"/>
                                <w:color w:val="80807F"/>
                                <w:sz w:val="18"/>
                                <w:lang w:bidi="de-DE"/>
                              </w:rPr>
                              <w:t xml:space="preserve"> </w:t>
                            </w:r>
                            <w:r w:rsidRPr="00EA6B18">
                              <w:rPr>
                                <w:rFonts w:ascii="Open Sans" w:hAnsi="Open Sans" w:cs="Open Sans"/>
                                <w:b w:val="0"/>
                                <w:color w:val="80807F"/>
                                <w:sz w:val="18"/>
                                <w:lang w:bidi="de-DE"/>
                              </w:rPr>
                              <w:br/>
                            </w:r>
                            <w:r>
                              <w:rPr>
                                <w:rFonts w:ascii="Open Sans" w:hAnsi="Open Sans" w:cs="Open Sans"/>
                                <w:b w:val="0"/>
                                <w:color w:val="80807F"/>
                                <w:sz w:val="18"/>
                                <w:lang w:bidi="de-DE"/>
                              </w:rPr>
                              <w:t>kostenlos (iOS)</w:t>
                            </w:r>
                          </w:p>
                        </w:txbxContent>
                      </wps:txbx>
                      <wps:bodyPr rot="0" spcFirstLastPara="0" vertOverflow="overflow" horzOverflow="overflow" vert="horz" wrap="square" lIns="457200" tIns="0" rIns="146304" bIns="228600" numCol="1" spcCol="0" rtlCol="0" fromWordArt="0" anchor="t" anchorCtr="0" forceAA="0" compatLnSpc="1">
                        <a:prstTxWarp prst="textNoShape">
                          <a:avLst/>
                        </a:prstTxWarp>
                        <a:spAutoFit/>
                      </wps:bodyPr>
                    </wps:wsp>
                  </a:graphicData>
                </a:graphic>
              </wp:anchor>
            </w:drawing>
          </mc:Choice>
          <mc:Fallback>
            <w:pict>
              <v:shapetype w14:anchorId="53B0E7CE" id="_x0000_t202" coordsize="21600,21600" o:spt="202" path="m,l,21600r21600,l21600,xe">
                <v:stroke joinstyle="miter"/>
                <v:path gradientshapeok="t" o:connecttype="rect"/>
              </v:shapetype>
              <v:shape id="Textfeld 11" o:spid="_x0000_s1026" type="#_x0000_t202" style="position:absolute;margin-left:-.1pt;margin-top:183.75pt;width:180pt;height:152.5pt;z-index:251698176;visibility:visible;mso-wrap-style:square;mso-wrap-distance-left:0;mso-wrap-distance-top:0;mso-wrap-distance-right:0;mso-wrap-distance-bottom:0;mso-position-horizontal:absolute;mso-position-horizontal-relative:page;mso-position-vertical:absolute;mso-position-vertical-relative:lin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" o:allowoverlap="f" fillcolor="window" stroked="f" strokeweight=".5pt">
                <v:textbox style="mso-fit-shape-to-text:t" inset="36pt,0,11.52pt,18pt">
                  <w:txbxContent>
                    <w:p w14:paraId="07A48B1C" w14:textId="77777777" w:rsidR="00743E7A" w:rsidRPr="00EA6B18" w:rsidRDefault="00743E7A" w:rsidP="00BC3782">
                      <w:pPr>
                        <w:pStyle w:val="IntensivesZitat"/>
                        <w:ind w:left="-284"/>
                        <w:jc w:val="left"/>
                        <w:rPr>
                          <w:rFonts w:ascii="Open Sans" w:hAnsi="Open Sans" w:cs="Open Sans"/>
                          <w:color w:val="80807F"/>
                          <w:sz w:val="21"/>
                          <w:szCs w:val="22"/>
                          <w:lang w:bidi="de-DE"/>
                        </w:rPr>
                      </w:pPr>
                      <w:r w:rsidRPr="00EA6B18">
                        <w:rPr>
                          <w:rFonts w:ascii="Open Sans" w:hAnsi="Open Sans" w:cs="Open Sans"/>
                          <w:color w:val="80807F"/>
                          <w:sz w:val="21"/>
                          <w:szCs w:val="22"/>
                          <w:lang w:bidi="de-DE"/>
                        </w:rPr>
                        <w:t xml:space="preserve">Entwickler: </w:t>
                      </w:r>
                    </w:p>
                    <w:p w14:paraId="4E7963BF" w14:textId="32F66467" w:rsidR="00743E7A" w:rsidRPr="00EA6B18" w:rsidRDefault="00743E7A" w:rsidP="00BC3782">
                      <w:pPr>
                        <w:pStyle w:val="IntensivesZitat"/>
                        <w:ind w:left="-284"/>
                        <w:jc w:val="left"/>
                        <w:rPr>
                          <w:rFonts w:ascii="Open Sans" w:hAnsi="Open Sans" w:cs="Open Sans"/>
                          <w:color w:val="80807F"/>
                          <w:sz w:val="21"/>
                          <w:szCs w:val="22"/>
                          <w:lang w:bidi="de-DE"/>
                        </w:rPr>
                      </w:pPr>
                      <w:r>
                        <w:rPr>
                          <w:rFonts w:ascii="Open Sans" w:hAnsi="Open Sans" w:cs="Open Sans"/>
                          <w:b w:val="0"/>
                          <w:color w:val="80807F"/>
                          <w:sz w:val="18"/>
                          <w:lang w:bidi="de-DE"/>
                        </w:rPr>
                        <w:t>Roland Rink &amp; Daniel Walter</w:t>
                      </w:r>
                    </w:p>
                    <w:p w14:paraId="3D002A86" w14:textId="2FD7F701" w:rsidR="00743E7A" w:rsidRDefault="00743E7A" w:rsidP="00BC3782">
                      <w:pPr>
                        <w:pStyle w:val="IntensivesZitat"/>
                        <w:ind w:left="-284"/>
                        <w:jc w:val="left"/>
                        <w:rPr>
                          <w:rFonts w:ascii="Open Sans" w:hAnsi="Open Sans" w:cs="Open Sans"/>
                          <w:b w:val="0"/>
                          <w:color w:val="80807F"/>
                          <w:sz w:val="18"/>
                          <w:lang w:bidi="de-DE"/>
                        </w:rPr>
                      </w:pPr>
                      <w:r w:rsidRPr="00EA6B18">
                        <w:rPr>
                          <w:rFonts w:ascii="Open Sans" w:hAnsi="Open Sans" w:cs="Open Sans"/>
                          <w:color w:val="80807F"/>
                          <w:sz w:val="21"/>
                          <w:szCs w:val="22"/>
                          <w:lang w:bidi="de-DE"/>
                        </w:rPr>
                        <w:t xml:space="preserve">Betriebssysteme: </w:t>
                      </w:r>
                      <w:r w:rsidRPr="00EA6B18">
                        <w:rPr>
                          <w:rFonts w:ascii="Open Sans" w:hAnsi="Open Sans" w:cs="Open Sans"/>
                          <w:color w:val="80807F"/>
                          <w:sz w:val="21"/>
                          <w:szCs w:val="22"/>
                          <w:lang w:bidi="de-DE"/>
                        </w:rPr>
                        <w:br/>
                      </w:r>
                      <w:r w:rsidRPr="003F7070">
                        <w:rPr>
                          <w:rFonts w:ascii="Open Sans" w:hAnsi="Open Sans" w:cs="Open Sans"/>
                          <w:b w:val="0"/>
                          <w:color w:val="80807F"/>
                          <w:sz w:val="18"/>
                          <w:lang w:bidi="de-DE"/>
                        </w:rPr>
                        <w:t xml:space="preserve">iOS (Version </w:t>
                      </w:r>
                      <w:r>
                        <w:rPr>
                          <w:rFonts w:ascii="Open Sans" w:hAnsi="Open Sans" w:cs="Open Sans"/>
                          <w:b w:val="0"/>
                          <w:color w:val="80807F"/>
                          <w:sz w:val="18"/>
                          <w:lang w:bidi="de-DE"/>
                        </w:rPr>
                        <w:t>12</w:t>
                      </w:r>
                      <w:r w:rsidRPr="003F7070">
                        <w:rPr>
                          <w:rFonts w:ascii="Open Sans" w:hAnsi="Open Sans" w:cs="Open Sans"/>
                          <w:b w:val="0"/>
                          <w:color w:val="80807F"/>
                          <w:sz w:val="18"/>
                          <w:lang w:bidi="de-DE"/>
                        </w:rPr>
                        <w:t>.0 oder neuer)</w:t>
                      </w:r>
                      <w:r w:rsidRPr="003F7070">
                        <w:rPr>
                          <w:rFonts w:ascii="Open Sans" w:hAnsi="Open Sans" w:cs="Open Sans"/>
                          <w:b w:val="0"/>
                          <w:color w:val="80807F"/>
                          <w:sz w:val="18"/>
                          <w:lang w:bidi="de-DE"/>
                        </w:rPr>
                        <w:br/>
                      </w:r>
                      <w:r w:rsidRPr="00EA6B18">
                        <w:rPr>
                          <w:rFonts w:ascii="Open Sans" w:hAnsi="Open Sans" w:cs="Open Sans"/>
                          <w:color w:val="80807F"/>
                          <w:sz w:val="21"/>
                          <w:szCs w:val="22"/>
                          <w:lang w:bidi="de-DE"/>
                        </w:rPr>
                        <w:t>Preis:</w:t>
                      </w:r>
                      <w:r w:rsidRPr="00EA6B18">
                        <w:rPr>
                          <w:rFonts w:ascii="Open Sans" w:hAnsi="Open Sans" w:cs="Open Sans"/>
                          <w:b w:val="0"/>
                          <w:color w:val="80807F"/>
                          <w:sz w:val="18"/>
                          <w:lang w:bidi="de-DE"/>
                        </w:rPr>
                        <w:t xml:space="preserve"> </w:t>
                      </w:r>
                      <w:r w:rsidRPr="00EA6B18">
                        <w:rPr>
                          <w:rFonts w:ascii="Open Sans" w:hAnsi="Open Sans" w:cs="Open Sans"/>
                          <w:b w:val="0"/>
                          <w:color w:val="80807F"/>
                          <w:sz w:val="18"/>
                          <w:lang w:bidi="de-DE"/>
                        </w:rPr>
                        <w:br/>
                      </w:r>
                      <w:r>
                        <w:rPr>
                          <w:rFonts w:ascii="Open Sans" w:hAnsi="Open Sans" w:cs="Open Sans"/>
                          <w:b w:val="0"/>
                          <w:color w:val="80807F"/>
                          <w:sz w:val="18"/>
                          <w:lang w:bidi="de-DE"/>
                        </w:rPr>
                        <w:t>kostenlos (iOS)</w:t>
                      </w:r>
                    </w:p>
                  </w:txbxContent>
                </v:textbox>
                <w10:wrap type="square" anchorx="page" anchory="line"/>
              </v:shape>
            </w:pict>
          </mc:Fallback>
        </mc:AlternateContent>
      </w:r>
      <w:r w:rsidR="003A588A" w:rsidRPr="00E8596B">
        <w:rPr>
          <w:rFonts w:ascii="Open Sans Regular" w:hAnsi="Open Sans Regular"/>
          <w:noProof/>
          <w:sz w:val="26"/>
          <w:szCs w:val="26"/>
        </w:rPr>
        <mc:AlternateContent>
          <mc:Choice Requires="wps">
            <w:drawing>
              <wp:anchor distT="0" distB="0" distL="114300" distR="114300" simplePos="0" relativeHeight="251659264" behindDoc="0" locked="0" layoutInCell="1" allowOverlap="1" wp14:anchorId="367BF694" wp14:editId="6CD18BF2">
                <wp:simplePos x="0" y="0"/>
                <wp:positionH relativeFrom="page">
                  <wp:posOffset>0</wp:posOffset>
                </wp:positionH>
                <wp:positionV relativeFrom="page">
                  <wp:posOffset>577516</wp:posOffset>
                </wp:positionV>
                <wp:extent cx="2286000" cy="1711759"/>
                <wp:effectExtent l="0" t="0" r="0" b="3175"/>
                <wp:wrapSquare wrapText="bothSides"/>
                <wp:docPr id="2" name="Textfeld 2"/>
                <wp:cNvGraphicFramePr/>
                <a:graphic xmlns:a="http://schemas.openxmlformats.org/drawingml/2006/main">
                  <a:graphicData uri="http://schemas.microsoft.com/office/word/2010/wordprocessingShape">
                    <wps:wsp>
                      <wps:cNvSpPr txBox="1"/>
                      <wps:spPr>
                        <a:xfrm>
                          <a:off x="0" y="0"/>
                          <a:ext cx="2286000" cy="1711759"/>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49695DA" w14:textId="3209EBFB" w:rsidR="00743E7A" w:rsidRPr="00E8596B" w:rsidRDefault="00743E7A" w:rsidP="003A588A">
                            <w:pPr>
                              <w:pStyle w:val="Untertitel"/>
                              <w:rPr>
                                <w:rFonts w:ascii="Open Sans Regular" w:hAnsi="Open Sans Regular"/>
                                <w:color w:val="80807F"/>
                                <w:sz w:val="30"/>
                                <w:szCs w:val="30"/>
                              </w:rPr>
                            </w:pPr>
                            <w:r w:rsidRPr="00A65997">
                              <w:rPr>
                                <w:rFonts w:ascii="Open Sans Regular" w:hAnsi="Open Sans Regular"/>
                                <w:color w:val="80807F"/>
                                <w:sz w:val="30"/>
                                <w:szCs w:val="30"/>
                              </w:rPr>
                              <w:t>Jahrgang 3-4</w:t>
                            </w:r>
                          </w:p>
                          <w:p w14:paraId="5D74D6B6" w14:textId="3545EE61" w:rsidR="00743E7A" w:rsidRPr="00E8596B" w:rsidRDefault="00743E7A" w:rsidP="0023662D">
                            <w:pPr>
                              <w:pStyle w:val="Datum"/>
                              <w:rPr>
                                <w:rFonts w:ascii="Open Sans Regular" w:hAnsi="Open Sans Regular"/>
                                <w:color w:val="317D86"/>
                                <w:sz w:val="30"/>
                                <w:szCs w:val="30"/>
                                <w:lang w:bidi="de-DE"/>
                              </w:rPr>
                            </w:pPr>
                            <w:r>
                              <w:rPr>
                                <w:rFonts w:ascii="Open Sans Regular" w:hAnsi="Open Sans Regular"/>
                                <w:color w:val="317D86"/>
                                <w:sz w:val="30"/>
                                <w:szCs w:val="30"/>
                                <w:lang w:bidi="de-DE"/>
                              </w:rPr>
                              <w:t>Größen und Messen</w:t>
                            </w:r>
                          </w:p>
                          <w:p w14:paraId="665DF4F5" w14:textId="77777777" w:rsidR="00743E7A" w:rsidRPr="00E8596B" w:rsidRDefault="00743E7A" w:rsidP="003A588A">
                            <w:pPr>
                              <w:pStyle w:val="Datum"/>
                              <w:rPr>
                                <w:rFonts w:ascii="Open Sans Regular" w:hAnsi="Open Sans Regular"/>
                                <w:color w:val="auto"/>
                                <w:sz w:val="30"/>
                                <w:szCs w:val="30"/>
                              </w:rPr>
                            </w:pPr>
                            <w:r w:rsidRPr="00E8596B">
                              <w:rPr>
                                <w:rFonts w:ascii="Open Sans Regular" w:hAnsi="Open Sans Regular"/>
                                <w:color w:val="80807F"/>
                                <w:sz w:val="30"/>
                                <w:szCs w:val="30"/>
                              </w:rPr>
                              <w:t>Mobile-App</w:t>
                            </w:r>
                          </w:p>
                        </w:txbxContent>
                      </wps:txbx>
                      <wps:bodyPr rot="0" spcFirstLastPara="0" vertOverflow="overflow" horzOverflow="overflow" vert="horz" wrap="square" lIns="457200" tIns="228600" rIns="146304" bIns="9144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7BF694" id="Textfeld 2" o:spid="_x0000_s1027" type="#_x0000_t202" style="position:absolute;margin-left:0;margin-top:45.45pt;width:180pt;height:134.8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" fillcolor="white [3212]" stroked="f" strokeweight=".5pt">
                <v:textbox inset="36pt,18pt,11.52pt,7.2pt">
                  <w:txbxContent>
                    <w:p w14:paraId="349695DA" w14:textId="3209EBFB" w:rsidR="00743E7A" w:rsidRPr="00E8596B" w:rsidRDefault="00743E7A" w:rsidP="003A588A">
                      <w:pPr>
                        <w:pStyle w:val="Untertitel"/>
                        <w:rPr>
                          <w:rFonts w:ascii="Open Sans Regular" w:hAnsi="Open Sans Regular"/>
                          <w:color w:val="80807F"/>
                          <w:sz w:val="30"/>
                          <w:szCs w:val="30"/>
                        </w:rPr>
                      </w:pPr>
                      <w:r w:rsidRPr="00A65997">
                        <w:rPr>
                          <w:rFonts w:ascii="Open Sans Regular" w:hAnsi="Open Sans Regular"/>
                          <w:color w:val="80807F"/>
                          <w:sz w:val="30"/>
                          <w:szCs w:val="30"/>
                        </w:rPr>
                        <w:t>Jahrgang 3-4</w:t>
                      </w:r>
                    </w:p>
                    <w:p w14:paraId="5D74D6B6" w14:textId="3545EE61" w:rsidR="00743E7A" w:rsidRPr="00E8596B" w:rsidRDefault="00743E7A" w:rsidP="0023662D">
                      <w:pPr>
                        <w:pStyle w:val="Datum"/>
                        <w:rPr>
                          <w:rFonts w:ascii="Open Sans Regular" w:hAnsi="Open Sans Regular"/>
                          <w:color w:val="317D86"/>
                          <w:sz w:val="30"/>
                          <w:szCs w:val="30"/>
                          <w:lang w:bidi="de-DE"/>
                        </w:rPr>
                      </w:pPr>
                      <w:r>
                        <w:rPr>
                          <w:rFonts w:ascii="Open Sans Regular" w:hAnsi="Open Sans Regular"/>
                          <w:color w:val="317D86"/>
                          <w:sz w:val="30"/>
                          <w:szCs w:val="30"/>
                          <w:lang w:bidi="de-DE"/>
                        </w:rPr>
                        <w:t>Größen und Messen</w:t>
                      </w:r>
                    </w:p>
                    <w:p w14:paraId="665DF4F5" w14:textId="77777777" w:rsidR="00743E7A" w:rsidRPr="00E8596B" w:rsidRDefault="00743E7A" w:rsidP="003A588A">
                      <w:pPr>
                        <w:pStyle w:val="Datum"/>
                        <w:rPr>
                          <w:rFonts w:ascii="Open Sans Regular" w:hAnsi="Open Sans Regular"/>
                          <w:color w:val="auto"/>
                          <w:sz w:val="30"/>
                          <w:szCs w:val="30"/>
                        </w:rPr>
                      </w:pPr>
                      <w:r w:rsidRPr="00E8596B">
                        <w:rPr>
                          <w:rFonts w:ascii="Open Sans Regular" w:hAnsi="Open Sans Regular"/>
                          <w:color w:val="80807F"/>
                          <w:sz w:val="30"/>
                          <w:szCs w:val="30"/>
                        </w:rPr>
                        <w:t>Mobile-App</w:t>
                      </w:r>
                    </w:p>
                  </w:txbxContent>
                </v:textbox>
                <w10:wrap type="square" anchorx="page" anchory="page"/>
              </v:shape>
            </w:pict>
          </mc:Fallback>
        </mc:AlternateContent>
      </w:r>
      <w:r w:rsidR="00494E88" w:rsidRPr="00E8596B">
        <w:rPr>
          <w:rFonts w:ascii="Open Sans Regular" w:hAnsi="Open Sans Regular"/>
          <w:noProof/>
          <w:sz w:val="26"/>
          <w:szCs w:val="26"/>
        </w:rPr>
        <mc:AlternateContent>
          <mc:Choice Requires="wps">
            <w:drawing>
              <wp:anchor distT="0" distB="457200" distL="114300" distR="114300" simplePos="0" relativeHeight="251658240" behindDoc="0" locked="0" layoutInCell="1" allowOverlap="1" wp14:anchorId="7D501A34" wp14:editId="1B3B80F0">
                <wp:simplePos x="0" y="0"/>
                <wp:positionH relativeFrom="margin">
                  <wp:posOffset>0</wp:posOffset>
                </wp:positionH>
                <wp:positionV relativeFrom="page">
                  <wp:posOffset>0</wp:posOffset>
                </wp:positionV>
                <wp:extent cx="5260975" cy="2285365"/>
                <wp:effectExtent l="0" t="0" r="0" b="635"/>
                <wp:wrapTopAndBottom/>
                <wp:docPr id="1" name="Rechteck 1"/>
                <wp:cNvGraphicFramePr/>
                <a:graphic xmlns:a="http://schemas.openxmlformats.org/drawingml/2006/main">
                  <a:graphicData uri="http://schemas.microsoft.com/office/word/2010/wordprocessingShape">
                    <wps:wsp>
                      <wps:cNvSpPr/>
                      <wps:spPr>
                        <a:xfrm>
                          <a:off x="0" y="0"/>
                          <a:ext cx="5260975" cy="2285365"/>
                        </a:xfrm>
                        <a:prstGeom prst="rect">
                          <a:avLst/>
                        </a:prstGeom>
                        <a:solidFill>
                          <a:srgbClr val="317D8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EE1CA86" w14:textId="7D7456D3" w:rsidR="00743E7A" w:rsidRPr="003F7070" w:rsidRDefault="00743E7A" w:rsidP="003F7070">
                            <w:pPr>
                              <w:spacing w:after="0" w:line="240" w:lineRule="auto"/>
                              <w:contextualSpacing w:val="0"/>
                              <w:rPr>
                                <w:rFonts w:ascii="Open Sans Regular" w:eastAsiaTheme="majorEastAsia" w:hAnsi="Open Sans Regular" w:cs="Open Sans"/>
                                <w:color w:val="FFFFFF" w:themeColor="background1"/>
                                <w:kern w:val="28"/>
                                <w:sz w:val="72"/>
                                <w:szCs w:val="76"/>
                                <w:lang w:bidi="de-DE"/>
                              </w:rPr>
                            </w:pPr>
                            <w:r>
                              <w:rPr>
                                <w:rFonts w:ascii="Open Sans Regular" w:eastAsiaTheme="majorEastAsia" w:hAnsi="Open Sans Regular" w:cs="Open Sans"/>
                                <w:color w:val="FFFFFF" w:themeColor="background1"/>
                                <w:kern w:val="28"/>
                                <w:sz w:val="72"/>
                                <w:szCs w:val="76"/>
                                <w:lang w:bidi="de-DE"/>
                              </w:rPr>
                              <w:t>Sachrechnen 2.0</w:t>
                            </w:r>
                          </w:p>
                          <w:p w14:paraId="0CDD27A3" w14:textId="2A3A92B0" w:rsidR="00743E7A" w:rsidRPr="003F7070" w:rsidRDefault="009A39EC" w:rsidP="003F7070">
                            <w:pPr>
                              <w:spacing w:after="0" w:line="240" w:lineRule="auto"/>
                              <w:contextualSpacing w:val="0"/>
                              <w:rPr>
                                <w:rFonts w:ascii="Open Sans Regular" w:eastAsia="Times New Roman" w:hAnsi="Open Sans Regular" w:cs="Open Sans"/>
                                <w:color w:val="FFFFFF" w:themeColor="background1"/>
                                <w:sz w:val="36"/>
                                <w:szCs w:val="38"/>
                                <w:bdr w:val="none" w:sz="0" w:space="0" w:color="auto" w:frame="1"/>
                                <w:lang w:bidi="de-DE"/>
                              </w:rPr>
                            </w:pPr>
                            <w:r>
                              <w:rPr>
                                <w:rFonts w:ascii="Open Sans Regular" w:eastAsia="Times New Roman" w:hAnsi="Open Sans Regular" w:cs="Open Sans"/>
                                <w:color w:val="FFFFFF" w:themeColor="background1"/>
                                <w:sz w:val="36"/>
                                <w:szCs w:val="38"/>
                                <w:bdr w:val="none" w:sz="0" w:space="0" w:color="auto" w:frame="1"/>
                                <w:lang w:bidi="de-DE"/>
                              </w:rPr>
                              <w:t>Größen und Messen auf dem Tablet</w:t>
                            </w:r>
                          </w:p>
                        </w:txbxContent>
                      </wps:txbx>
                      <wps:bodyPr rot="0" spcFirstLastPara="0" vertOverflow="overflow" horzOverflow="overflow" vert="horz" wrap="square" lIns="146304" tIns="228600" rIns="146304" bIns="9144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501A34" id="Rechteck 1" o:spid="_x0000_s1028" style="position:absolute;margin-left:0;margin-top:0;width:414.25pt;height:179.95pt;z-index:251658240;visibility:visible;mso-wrap-style:square;mso-width-percent:0;mso-height-percent:0;mso-wrap-distance-left:9pt;mso-wrap-distance-top:0;mso-wrap-distance-right:9pt;mso-wrap-distance-bottom:36pt;mso-position-horizontal:absolute;mso-position-horizontal-relative:margin;mso-position-vertical:absolute;mso-position-vertical-relative:page;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" fillcolor="#317d86" stroked="f" strokeweight="1pt">
                <v:textbox inset="11.52pt,18pt,11.52pt,7.2pt">
                  <w:txbxContent>
                    <w:p w14:paraId="5EE1CA86" w14:textId="7D7456D3" w:rsidR="00743E7A" w:rsidRPr="003F7070" w:rsidRDefault="00743E7A" w:rsidP="003F7070">
                      <w:pPr>
                        <w:spacing w:after="0" w:line="240" w:lineRule="auto"/>
                        <w:contextualSpacing w:val="0"/>
                        <w:rPr>
                          <w:rFonts w:ascii="Open Sans Regular" w:eastAsiaTheme="majorEastAsia" w:hAnsi="Open Sans Regular" w:cs="Open Sans"/>
                          <w:color w:val="FFFFFF" w:themeColor="background1"/>
                          <w:kern w:val="28"/>
                          <w:sz w:val="72"/>
                          <w:szCs w:val="76"/>
                          <w:lang w:bidi="de-DE"/>
                        </w:rPr>
                      </w:pPr>
                      <w:r>
                        <w:rPr>
                          <w:rFonts w:ascii="Open Sans Regular" w:eastAsiaTheme="majorEastAsia" w:hAnsi="Open Sans Regular" w:cs="Open Sans"/>
                          <w:color w:val="FFFFFF" w:themeColor="background1"/>
                          <w:kern w:val="28"/>
                          <w:sz w:val="72"/>
                          <w:szCs w:val="76"/>
                          <w:lang w:bidi="de-DE"/>
                        </w:rPr>
                        <w:t>Sachrechnen 2.0</w:t>
                      </w:r>
                    </w:p>
                    <w:p w14:paraId="0CDD27A3" w14:textId="2A3A92B0" w:rsidR="00743E7A" w:rsidRPr="003F7070" w:rsidRDefault="009A39EC" w:rsidP="003F7070">
                      <w:pPr>
                        <w:spacing w:after="0" w:line="240" w:lineRule="auto"/>
                        <w:contextualSpacing w:val="0"/>
                        <w:rPr>
                          <w:rFonts w:ascii="Open Sans Regular" w:eastAsia="Times New Roman" w:hAnsi="Open Sans Regular" w:cs="Open Sans"/>
                          <w:color w:val="FFFFFF" w:themeColor="background1"/>
                          <w:sz w:val="36"/>
                          <w:szCs w:val="38"/>
                          <w:bdr w:val="none" w:sz="0" w:space="0" w:color="auto" w:frame="1"/>
                          <w:lang w:bidi="de-DE"/>
                        </w:rPr>
                      </w:pPr>
                      <w:r>
                        <w:rPr>
                          <w:rFonts w:ascii="Open Sans Regular" w:eastAsia="Times New Roman" w:hAnsi="Open Sans Regular" w:cs="Open Sans"/>
                          <w:color w:val="FFFFFF" w:themeColor="background1"/>
                          <w:sz w:val="36"/>
                          <w:szCs w:val="38"/>
                          <w:bdr w:val="none" w:sz="0" w:space="0" w:color="auto" w:frame="1"/>
                          <w:lang w:bidi="de-DE"/>
                        </w:rPr>
                        <w:t>Größen und Messen auf dem Tablet</w:t>
                      </w:r>
                    </w:p>
                  </w:txbxContent>
                </v:textbox>
                <w10:wrap type="topAndBottom" anchorx="margin" anchory="page"/>
              </v:rect>
            </w:pict>
          </mc:Fallback>
        </mc:AlternateContent>
      </w:r>
      <w:r w:rsidR="00494E88" w:rsidRPr="00E8596B">
        <w:rPr>
          <w:rFonts w:ascii="Open Sans Regular" w:hAnsi="Open Sans Regular"/>
          <w:color w:val="317D86"/>
          <w:sz w:val="32"/>
        </w:rPr>
        <w:t>Üb</w:t>
      </w:r>
      <w:r w:rsidR="00102E32" w:rsidRPr="00E8596B">
        <w:rPr>
          <w:rFonts w:ascii="Open Sans Regular" w:hAnsi="Open Sans Regular"/>
          <w:color w:val="317D86"/>
          <w:sz w:val="32"/>
        </w:rPr>
        <w:t>erblick</w:t>
      </w:r>
      <w:bookmarkEnd w:id="0"/>
    </w:p>
    <w:p w14:paraId="5C4E8B9B" w14:textId="42C02D52" w:rsidR="003F7070" w:rsidRDefault="006533C9" w:rsidP="003F7070">
      <w:pPr>
        <w:rPr>
          <w:rFonts w:ascii="Open Sans Regular" w:hAnsi="Open Sans Regular" w:cs="Open Sans"/>
          <w:color w:val="auto"/>
          <w:sz w:val="18"/>
          <w:szCs w:val="18"/>
        </w:rPr>
      </w:pPr>
      <w:r>
        <w:rPr>
          <w:rFonts w:ascii="Open Sans Regular" w:hAnsi="Open Sans Regular" w:cs="Open Sans"/>
          <w:color w:val="auto"/>
          <w:sz w:val="18"/>
          <w:szCs w:val="18"/>
        </w:rPr>
        <w:t xml:space="preserve">Das Verstehen und die Bearbeitung (problemhaltiger) Sachaufgaben bereitet Grundschülerinnen und </w:t>
      </w:r>
      <w:r w:rsidR="00595C33">
        <w:rPr>
          <w:rFonts w:ascii="Open Sans Regular" w:hAnsi="Open Sans Regular" w:cs="Open Sans"/>
          <w:color w:val="auto"/>
          <w:sz w:val="18"/>
          <w:szCs w:val="18"/>
        </w:rPr>
        <w:t>Grundschülern</w:t>
      </w:r>
      <w:r>
        <w:rPr>
          <w:rFonts w:ascii="Open Sans Regular" w:hAnsi="Open Sans Regular" w:cs="Open Sans"/>
          <w:color w:val="auto"/>
          <w:sz w:val="18"/>
          <w:szCs w:val="18"/>
        </w:rPr>
        <w:t xml:space="preserve"> teilweise große Schwierigkeiten.</w:t>
      </w:r>
      <w:r w:rsidR="00EC6F5B">
        <w:rPr>
          <w:rFonts w:ascii="Open Sans Regular" w:hAnsi="Open Sans Regular" w:cs="Open Sans"/>
          <w:color w:val="auto"/>
          <w:sz w:val="18"/>
          <w:szCs w:val="18"/>
        </w:rPr>
        <w:t xml:space="preserve"> So ist es keine Seltenheit, dass Kinder</w:t>
      </w:r>
      <w:r w:rsidR="009F4B7F">
        <w:rPr>
          <w:rFonts w:ascii="Open Sans Regular" w:hAnsi="Open Sans Regular" w:cs="Open Sans"/>
          <w:color w:val="auto"/>
          <w:sz w:val="18"/>
          <w:szCs w:val="18"/>
        </w:rPr>
        <w:t xml:space="preserve"> gar nicht erst mit der Bearbeitung von in Textform dargebotenen Aufgaben beginnen (können), weil sie sich kein Bild von der Situation machen können. </w:t>
      </w:r>
      <w:r w:rsidR="0091587C">
        <w:rPr>
          <w:rFonts w:ascii="Open Sans Regular" w:hAnsi="Open Sans Regular" w:cs="Open Sans"/>
          <w:color w:val="auto"/>
          <w:sz w:val="18"/>
          <w:szCs w:val="18"/>
        </w:rPr>
        <w:t>Doch</w:t>
      </w:r>
      <w:r w:rsidR="009F4B7F">
        <w:rPr>
          <w:rFonts w:ascii="Open Sans Regular" w:hAnsi="Open Sans Regular" w:cs="Open Sans"/>
          <w:color w:val="auto"/>
          <w:sz w:val="18"/>
          <w:szCs w:val="18"/>
        </w:rPr>
        <w:t xml:space="preserve"> selbst wenn </w:t>
      </w:r>
      <w:r w:rsidR="0091587C">
        <w:rPr>
          <w:rFonts w:ascii="Open Sans Regular" w:hAnsi="Open Sans Regular" w:cs="Open Sans"/>
          <w:color w:val="auto"/>
          <w:sz w:val="18"/>
          <w:szCs w:val="18"/>
        </w:rPr>
        <w:t>eine Sachsituation inhaltlich verstanden wurde</w:t>
      </w:r>
      <w:r w:rsidR="009F4B7F">
        <w:rPr>
          <w:rFonts w:ascii="Open Sans Regular" w:hAnsi="Open Sans Regular" w:cs="Open Sans"/>
          <w:color w:val="auto"/>
          <w:sz w:val="18"/>
          <w:szCs w:val="18"/>
        </w:rPr>
        <w:t xml:space="preserve">, </w:t>
      </w:r>
      <w:r w:rsidR="0091587C">
        <w:rPr>
          <w:rFonts w:ascii="Open Sans Regular" w:hAnsi="Open Sans Regular" w:cs="Open Sans"/>
          <w:color w:val="auto"/>
          <w:sz w:val="18"/>
          <w:szCs w:val="18"/>
        </w:rPr>
        <w:t xml:space="preserve">so </w:t>
      </w:r>
      <w:r w:rsidR="009F4B7F">
        <w:rPr>
          <w:rFonts w:ascii="Open Sans Regular" w:hAnsi="Open Sans Regular" w:cs="Open Sans"/>
          <w:color w:val="auto"/>
          <w:sz w:val="18"/>
          <w:szCs w:val="18"/>
        </w:rPr>
        <w:t xml:space="preserve">ist eine sinnvolle Bearbeitung </w:t>
      </w:r>
      <w:r w:rsidR="0091587C">
        <w:rPr>
          <w:rFonts w:ascii="Open Sans Regular" w:hAnsi="Open Sans Regular" w:cs="Open Sans"/>
          <w:color w:val="auto"/>
          <w:sz w:val="18"/>
          <w:szCs w:val="18"/>
        </w:rPr>
        <w:t>der</w:t>
      </w:r>
      <w:r w:rsidR="009F4B7F">
        <w:rPr>
          <w:rFonts w:ascii="Open Sans Regular" w:hAnsi="Open Sans Regular" w:cs="Open Sans"/>
          <w:color w:val="auto"/>
          <w:sz w:val="18"/>
          <w:szCs w:val="18"/>
        </w:rPr>
        <w:t xml:space="preserve"> Sachaufgabe keineswegs garantiert. Das Verstehen und Bearbeiten von Sachaufgaben ist ein vielschichtiger Prozess, der zahlreiche Hürden </w:t>
      </w:r>
      <w:r w:rsidR="0091587C">
        <w:rPr>
          <w:rFonts w:ascii="Open Sans Regular" w:hAnsi="Open Sans Regular" w:cs="Open Sans"/>
          <w:color w:val="auto"/>
          <w:sz w:val="18"/>
          <w:szCs w:val="18"/>
        </w:rPr>
        <w:t xml:space="preserve">bietet (vgl. Franke &amp; </w:t>
      </w:r>
      <w:proofErr w:type="spellStart"/>
      <w:r w:rsidR="0091587C">
        <w:rPr>
          <w:rFonts w:ascii="Open Sans Regular" w:hAnsi="Open Sans Regular" w:cs="Open Sans"/>
          <w:color w:val="auto"/>
          <w:sz w:val="18"/>
          <w:szCs w:val="18"/>
        </w:rPr>
        <w:t>Ruwisch</w:t>
      </w:r>
      <w:proofErr w:type="spellEnd"/>
      <w:r w:rsidR="0091587C">
        <w:rPr>
          <w:rFonts w:ascii="Open Sans Regular" w:hAnsi="Open Sans Regular" w:cs="Open Sans"/>
          <w:color w:val="auto"/>
          <w:sz w:val="18"/>
          <w:szCs w:val="18"/>
        </w:rPr>
        <w:t>, 2010), die es im Mathematikunterricht zu überwinden gilt</w:t>
      </w:r>
      <w:r w:rsidR="00EC6F5B">
        <w:rPr>
          <w:rFonts w:ascii="Open Sans Regular" w:hAnsi="Open Sans Regular" w:cs="Open Sans"/>
          <w:color w:val="auto"/>
          <w:sz w:val="18"/>
          <w:szCs w:val="18"/>
        </w:rPr>
        <w:t>.</w:t>
      </w:r>
    </w:p>
    <w:p w14:paraId="5BB69025" w14:textId="77777777" w:rsidR="007354C8" w:rsidRPr="003F7070" w:rsidRDefault="007354C8" w:rsidP="003F7070">
      <w:pPr>
        <w:rPr>
          <w:rFonts w:ascii="Open Sans Regular" w:hAnsi="Open Sans Regular" w:cs="Open Sans"/>
          <w:color w:val="auto"/>
          <w:sz w:val="18"/>
          <w:szCs w:val="18"/>
        </w:rPr>
      </w:pPr>
    </w:p>
    <w:p w14:paraId="4BECB69C" w14:textId="0EC33C77" w:rsidR="00186E1B" w:rsidRPr="00E8596B" w:rsidRDefault="00F347E0" w:rsidP="00F347E0">
      <w:pPr>
        <w:jc w:val="center"/>
        <w:rPr>
          <w:rFonts w:ascii="Open Sans Regular" w:hAnsi="Open Sans Regular" w:cs="Open Sans"/>
          <w:sz w:val="18"/>
          <w:szCs w:val="18"/>
        </w:rPr>
      </w:pPr>
      <w:r>
        <w:rPr>
          <w:rFonts w:ascii="Open Sans Regular" w:hAnsi="Open Sans Regular" w:cs="Open Sans"/>
          <w:noProof/>
          <w:sz w:val="18"/>
          <w:szCs w:val="18"/>
        </w:rPr>
        <w:drawing>
          <wp:inline distT="0" distB="0" distL="0" distR="0" wp14:anchorId="72F36CD5" wp14:editId="5DCB49B5">
            <wp:extent cx="3731491" cy="2707015"/>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0009.PNG"/>
                    <pic:cNvPicPr/>
                  </pic:nvPicPr>
                  <pic:blipFill>
                    <a:blip r:embed="rId14"/>
                    <a:stretch>
                      <a:fillRect/>
                    </a:stretch>
                  </pic:blipFill>
                  <pic:spPr>
                    <a:xfrm>
                      <a:off x="0" y="0"/>
                      <a:ext cx="3734383" cy="2709113"/>
                    </a:xfrm>
                    <a:prstGeom prst="rect">
                      <a:avLst/>
                    </a:prstGeom>
                  </pic:spPr>
                </pic:pic>
              </a:graphicData>
            </a:graphic>
          </wp:inline>
        </w:drawing>
      </w:r>
    </w:p>
    <w:p w14:paraId="7F0D830E" w14:textId="29AB57DC" w:rsidR="00186E1B" w:rsidRPr="00E8596B" w:rsidRDefault="00874A58" w:rsidP="00874A58">
      <w:pPr>
        <w:jc w:val="center"/>
        <w:rPr>
          <w:rFonts w:ascii="Open Sans Regular" w:hAnsi="Open Sans Regular" w:cs="Open Sans"/>
          <w:sz w:val="18"/>
          <w:szCs w:val="18"/>
        </w:rPr>
      </w:pPr>
      <w:r w:rsidRPr="007354C8">
        <w:rPr>
          <w:rFonts w:ascii="Open Sans Regular" w:hAnsi="Open Sans Regular"/>
          <w:i/>
          <w:sz w:val="18"/>
          <w:szCs w:val="18"/>
        </w:rPr>
        <w:t>Abb. 1:</w:t>
      </w:r>
      <w:r w:rsidRPr="00E8596B">
        <w:rPr>
          <w:rFonts w:ascii="Open Sans Regular" w:hAnsi="Open Sans Regular"/>
          <w:i/>
          <w:sz w:val="18"/>
          <w:szCs w:val="18"/>
        </w:rPr>
        <w:t xml:space="preserve"> </w:t>
      </w:r>
      <w:r>
        <w:rPr>
          <w:rFonts w:ascii="Open Sans Regular" w:hAnsi="Open Sans Regular"/>
          <w:i/>
          <w:sz w:val="18"/>
          <w:szCs w:val="18"/>
        </w:rPr>
        <w:t>Startbildschirm der App ‘Sachrechnen 2.0‘</w:t>
      </w:r>
    </w:p>
    <w:p w14:paraId="5C445B58" w14:textId="77777777" w:rsidR="00874A58" w:rsidRDefault="00874A58" w:rsidP="003F7070">
      <w:pPr>
        <w:spacing w:line="259" w:lineRule="auto"/>
        <w:contextualSpacing w:val="0"/>
        <w:rPr>
          <w:rFonts w:ascii="Open Sans Regular" w:hAnsi="Open Sans Regular" w:cs="Open Sans"/>
          <w:color w:val="auto"/>
          <w:sz w:val="18"/>
          <w:szCs w:val="18"/>
        </w:rPr>
      </w:pPr>
    </w:p>
    <w:p w14:paraId="18E6E0EB" w14:textId="27F098A3" w:rsidR="003F7070" w:rsidRDefault="00261F4A" w:rsidP="003F7070">
      <w:pPr>
        <w:spacing w:line="259" w:lineRule="auto"/>
        <w:contextualSpacing w:val="0"/>
        <w:rPr>
          <w:rFonts w:ascii="Open Sans Regular" w:hAnsi="Open Sans Regular" w:cs="Open Sans"/>
          <w:color w:val="auto"/>
          <w:sz w:val="18"/>
          <w:szCs w:val="18"/>
        </w:rPr>
      </w:pPr>
      <w:r>
        <w:rPr>
          <w:rFonts w:ascii="Open Sans Regular" w:hAnsi="Open Sans Regular" w:cs="Open Sans"/>
          <w:color w:val="auto"/>
          <w:sz w:val="18"/>
          <w:szCs w:val="18"/>
        </w:rPr>
        <w:t xml:space="preserve">Die Tablet-App ‘Sachrechnen‘ </w:t>
      </w:r>
      <w:r w:rsidR="007354C8">
        <w:rPr>
          <w:rFonts w:ascii="Open Sans Regular" w:hAnsi="Open Sans Regular" w:cs="Open Sans"/>
          <w:color w:val="auto"/>
          <w:sz w:val="18"/>
          <w:szCs w:val="18"/>
        </w:rPr>
        <w:t>bietet Unterstützung bei der Bearbeitung problemhaltiger Sachaufgaben, die aus dem Buch „42 Denk- und Sachaufgaben“ von Renate Rasch (vgl. Rasch</w:t>
      </w:r>
      <w:r w:rsidR="009F4B7F">
        <w:rPr>
          <w:rFonts w:ascii="Open Sans Regular" w:hAnsi="Open Sans Regular" w:cs="Open Sans"/>
          <w:color w:val="auto"/>
          <w:sz w:val="18"/>
          <w:szCs w:val="18"/>
        </w:rPr>
        <w:t>,</w:t>
      </w:r>
      <w:r w:rsidR="007354C8">
        <w:rPr>
          <w:rFonts w:ascii="Open Sans Regular" w:hAnsi="Open Sans Regular" w:cs="Open Sans"/>
          <w:color w:val="auto"/>
          <w:sz w:val="18"/>
          <w:szCs w:val="18"/>
        </w:rPr>
        <w:t xml:space="preserve"> 2017) entnommen wurden. Derzeit sind vier Aufgaben abrufbar. Das Angebot wird kontinuierlich </w:t>
      </w:r>
      <w:r w:rsidR="00BE5606">
        <w:rPr>
          <w:rFonts w:ascii="Open Sans Regular" w:hAnsi="Open Sans Regular" w:cs="Open Sans"/>
          <w:color w:val="auto"/>
          <w:sz w:val="18"/>
          <w:szCs w:val="18"/>
        </w:rPr>
        <w:t xml:space="preserve">im Rahmen zukünftiger Updates </w:t>
      </w:r>
      <w:r w:rsidR="007354C8">
        <w:rPr>
          <w:rFonts w:ascii="Open Sans Regular" w:hAnsi="Open Sans Regular" w:cs="Open Sans"/>
          <w:color w:val="auto"/>
          <w:sz w:val="18"/>
          <w:szCs w:val="18"/>
        </w:rPr>
        <w:t>erweitert.</w:t>
      </w:r>
    </w:p>
    <w:sdt>
      <w:sdtPr>
        <w:rPr>
          <w:rFonts w:ascii="Open Sans Regular" w:hAnsi="Open Sans Regular"/>
          <w:b/>
          <w:bCs/>
          <w:color w:val="000000" w:themeColor="text1"/>
        </w:rPr>
        <w:id w:val="164370793"/>
        <w:docPartObj>
          <w:docPartGallery w:val="Table of Contents"/>
          <w:docPartUnique/>
        </w:docPartObj>
      </w:sdtPr>
      <w:sdtEndPr>
        <w:rPr>
          <w:b w:val="0"/>
          <w:bCs w:val="0"/>
          <w:noProof/>
        </w:rPr>
      </w:sdtEndPr>
      <w:sdtContent>
        <w:p w14:paraId="7D343448" w14:textId="3681DFA8" w:rsidR="00784735" w:rsidRPr="003C6223" w:rsidRDefault="00784735" w:rsidP="002E1779">
          <w:pPr>
            <w:rPr>
              <w:rFonts w:ascii="Open Sans" w:hAnsi="Open Sans" w:cs="Open Sans"/>
              <w:color w:val="000000" w:themeColor="text1"/>
              <w:sz w:val="18"/>
              <w:szCs w:val="18"/>
            </w:rPr>
          </w:pPr>
          <w:r w:rsidRPr="00580506">
            <w:rPr>
              <w:rFonts w:ascii="Open Sans Regular" w:hAnsi="Open Sans Regular"/>
              <w:color w:val="337880"/>
              <w:sz w:val="26"/>
              <w:szCs w:val="26"/>
            </w:rPr>
            <w:t>Inhaltsverzeichnis</w:t>
          </w:r>
        </w:p>
        <w:p w14:paraId="2D15941F" w14:textId="4C3325E2" w:rsidR="003C6223" w:rsidRPr="003C6223" w:rsidRDefault="00784735">
          <w:pPr>
            <w:pStyle w:val="Verzeichnis1"/>
            <w:tabs>
              <w:tab w:val="right" w:leader="dot" w:pos="7577"/>
            </w:tabs>
            <w:rPr>
              <w:rFonts w:asciiTheme="minorHAnsi" w:eastAsiaTheme="minorEastAsia" w:hAnsiTheme="minorHAnsi" w:cstheme="minorBidi"/>
              <w:b w:val="0"/>
              <w:bCs w:val="0"/>
              <w:caps w:val="0"/>
              <w:noProof/>
              <w:color w:val="000000" w:themeColor="text1"/>
              <w:sz w:val="24"/>
              <w:szCs w:val="24"/>
            </w:rPr>
          </w:pPr>
          <w:r w:rsidRPr="003C6223">
            <w:rPr>
              <w:rFonts w:ascii="Open Sans" w:hAnsi="Open Sans" w:cs="Open Sans"/>
              <w:color w:val="000000" w:themeColor="text1"/>
              <w:sz w:val="18"/>
              <w:szCs w:val="18"/>
            </w:rPr>
            <w:fldChar w:fldCharType="begin"/>
          </w:r>
          <w:r w:rsidRPr="003C6223">
            <w:rPr>
              <w:rFonts w:ascii="Open Sans" w:hAnsi="Open Sans" w:cs="Open Sans"/>
              <w:color w:val="000000" w:themeColor="text1"/>
              <w:sz w:val="18"/>
              <w:szCs w:val="18"/>
            </w:rPr>
            <w:instrText>TOC \o "1-3" \h \z \u</w:instrText>
          </w:r>
          <w:r w:rsidRPr="003C6223">
            <w:rPr>
              <w:rFonts w:ascii="Open Sans" w:hAnsi="Open Sans" w:cs="Open Sans"/>
              <w:color w:val="000000" w:themeColor="text1"/>
              <w:sz w:val="18"/>
              <w:szCs w:val="18"/>
            </w:rPr>
            <w:fldChar w:fldCharType="separate"/>
          </w:r>
          <w:hyperlink w:anchor="_Toc44487596" w:history="1">
            <w:r w:rsidR="003C6223" w:rsidRPr="003C6223">
              <w:rPr>
                <w:rStyle w:val="Hyperlink"/>
                <w:rFonts w:ascii="Open Sans Regular" w:hAnsi="Open Sans Regular"/>
                <w:noProof/>
                <w:color w:val="000000" w:themeColor="text1"/>
              </w:rPr>
              <w:t>Überblick</w:t>
            </w:r>
            <w:r w:rsidR="003C6223" w:rsidRPr="003C6223">
              <w:rPr>
                <w:noProof/>
                <w:webHidden/>
                <w:color w:val="000000" w:themeColor="text1"/>
              </w:rPr>
              <w:tab/>
            </w:r>
            <w:r w:rsidR="003C6223" w:rsidRPr="003C6223">
              <w:rPr>
                <w:noProof/>
                <w:webHidden/>
                <w:color w:val="000000" w:themeColor="text1"/>
              </w:rPr>
              <w:fldChar w:fldCharType="begin"/>
            </w:r>
            <w:r w:rsidR="003C6223" w:rsidRPr="003C6223">
              <w:rPr>
                <w:noProof/>
                <w:webHidden/>
                <w:color w:val="000000" w:themeColor="text1"/>
              </w:rPr>
              <w:instrText xml:space="preserve"> PAGEREF _Toc44487596 \h </w:instrText>
            </w:r>
            <w:r w:rsidR="003C6223" w:rsidRPr="003C6223">
              <w:rPr>
                <w:noProof/>
                <w:webHidden/>
                <w:color w:val="000000" w:themeColor="text1"/>
              </w:rPr>
            </w:r>
            <w:r w:rsidR="003C6223" w:rsidRPr="003C6223">
              <w:rPr>
                <w:noProof/>
                <w:webHidden/>
                <w:color w:val="000000" w:themeColor="text1"/>
              </w:rPr>
              <w:fldChar w:fldCharType="separate"/>
            </w:r>
            <w:r w:rsidR="003C6223" w:rsidRPr="003C6223">
              <w:rPr>
                <w:noProof/>
                <w:webHidden/>
                <w:color w:val="000000" w:themeColor="text1"/>
              </w:rPr>
              <w:t>1</w:t>
            </w:r>
            <w:r w:rsidR="003C6223" w:rsidRPr="003C6223">
              <w:rPr>
                <w:noProof/>
                <w:webHidden/>
                <w:color w:val="000000" w:themeColor="text1"/>
              </w:rPr>
              <w:fldChar w:fldCharType="end"/>
            </w:r>
          </w:hyperlink>
        </w:p>
        <w:p w14:paraId="2FE04666" w14:textId="3BB8FF7A" w:rsidR="003C6223" w:rsidRPr="003C6223" w:rsidRDefault="002C47CE">
          <w:pPr>
            <w:pStyle w:val="Verzeichnis1"/>
            <w:tabs>
              <w:tab w:val="right" w:leader="dot" w:pos="7577"/>
            </w:tabs>
            <w:rPr>
              <w:rFonts w:asciiTheme="minorHAnsi" w:eastAsiaTheme="minorEastAsia" w:hAnsiTheme="minorHAnsi" w:cstheme="minorBidi"/>
              <w:b w:val="0"/>
              <w:bCs w:val="0"/>
              <w:caps w:val="0"/>
              <w:noProof/>
              <w:color w:val="000000" w:themeColor="text1"/>
              <w:sz w:val="24"/>
              <w:szCs w:val="24"/>
            </w:rPr>
          </w:pPr>
          <w:hyperlink w:anchor="_Toc44487597" w:history="1">
            <w:r w:rsidR="003C6223" w:rsidRPr="003C6223">
              <w:rPr>
                <w:rStyle w:val="Hyperlink"/>
                <w:rFonts w:ascii="Open Sans Regular" w:hAnsi="Open Sans Regular"/>
                <w:noProof/>
                <w:color w:val="000000" w:themeColor="text1"/>
              </w:rPr>
              <w:t>Inhaltliche und Prozessbezogene Zielsetzung</w:t>
            </w:r>
            <w:r w:rsidR="003C6223" w:rsidRPr="003C6223">
              <w:rPr>
                <w:noProof/>
                <w:webHidden/>
                <w:color w:val="000000" w:themeColor="text1"/>
              </w:rPr>
              <w:tab/>
            </w:r>
            <w:r w:rsidR="003C6223" w:rsidRPr="003C6223">
              <w:rPr>
                <w:noProof/>
                <w:webHidden/>
                <w:color w:val="000000" w:themeColor="text1"/>
              </w:rPr>
              <w:fldChar w:fldCharType="begin"/>
            </w:r>
            <w:r w:rsidR="003C6223" w:rsidRPr="003C6223">
              <w:rPr>
                <w:noProof/>
                <w:webHidden/>
                <w:color w:val="000000" w:themeColor="text1"/>
              </w:rPr>
              <w:instrText xml:space="preserve"> PAGEREF _Toc44487597 \h </w:instrText>
            </w:r>
            <w:r w:rsidR="003C6223" w:rsidRPr="003C6223">
              <w:rPr>
                <w:noProof/>
                <w:webHidden/>
                <w:color w:val="000000" w:themeColor="text1"/>
              </w:rPr>
            </w:r>
            <w:r w:rsidR="003C6223" w:rsidRPr="003C6223">
              <w:rPr>
                <w:noProof/>
                <w:webHidden/>
                <w:color w:val="000000" w:themeColor="text1"/>
              </w:rPr>
              <w:fldChar w:fldCharType="separate"/>
            </w:r>
            <w:r w:rsidR="003C6223" w:rsidRPr="003C6223">
              <w:rPr>
                <w:noProof/>
                <w:webHidden/>
                <w:color w:val="000000" w:themeColor="text1"/>
              </w:rPr>
              <w:t>3</w:t>
            </w:r>
            <w:r w:rsidR="003C6223" w:rsidRPr="003C6223">
              <w:rPr>
                <w:noProof/>
                <w:webHidden/>
                <w:color w:val="000000" w:themeColor="text1"/>
              </w:rPr>
              <w:fldChar w:fldCharType="end"/>
            </w:r>
          </w:hyperlink>
        </w:p>
        <w:p w14:paraId="49F9886D" w14:textId="09DAAC7D" w:rsidR="003C6223" w:rsidRPr="003C6223" w:rsidRDefault="002C47CE">
          <w:pPr>
            <w:pStyle w:val="Verzeichnis2"/>
            <w:tabs>
              <w:tab w:val="right" w:leader="dot" w:pos="7577"/>
            </w:tabs>
            <w:rPr>
              <w:rFonts w:asciiTheme="minorHAnsi" w:eastAsiaTheme="minorEastAsia" w:hAnsiTheme="minorHAnsi" w:cstheme="minorBidi"/>
              <w:smallCaps w:val="0"/>
              <w:noProof/>
              <w:color w:val="000000" w:themeColor="text1"/>
              <w:sz w:val="24"/>
              <w:szCs w:val="24"/>
            </w:rPr>
          </w:pPr>
          <w:hyperlink w:anchor="_Toc44487598" w:history="1">
            <w:r w:rsidR="003C6223" w:rsidRPr="003C6223">
              <w:rPr>
                <w:rStyle w:val="Hyperlink"/>
                <w:rFonts w:ascii="Open Sans Regular" w:hAnsi="Open Sans Regular"/>
                <w:noProof/>
                <w:color w:val="000000" w:themeColor="text1"/>
              </w:rPr>
              <w:t>Inhaltsbezogene Kompetenzen</w:t>
            </w:r>
            <w:r w:rsidR="003C6223" w:rsidRPr="003C6223">
              <w:rPr>
                <w:noProof/>
                <w:webHidden/>
                <w:color w:val="000000" w:themeColor="text1"/>
              </w:rPr>
              <w:tab/>
            </w:r>
            <w:r w:rsidR="003C6223" w:rsidRPr="003C6223">
              <w:rPr>
                <w:noProof/>
                <w:webHidden/>
                <w:color w:val="000000" w:themeColor="text1"/>
              </w:rPr>
              <w:fldChar w:fldCharType="begin"/>
            </w:r>
            <w:r w:rsidR="003C6223" w:rsidRPr="003C6223">
              <w:rPr>
                <w:noProof/>
                <w:webHidden/>
                <w:color w:val="000000" w:themeColor="text1"/>
              </w:rPr>
              <w:instrText xml:space="preserve"> PAGEREF _Toc44487598 \h </w:instrText>
            </w:r>
            <w:r w:rsidR="003C6223" w:rsidRPr="003C6223">
              <w:rPr>
                <w:noProof/>
                <w:webHidden/>
                <w:color w:val="000000" w:themeColor="text1"/>
              </w:rPr>
            </w:r>
            <w:r w:rsidR="003C6223" w:rsidRPr="003C6223">
              <w:rPr>
                <w:noProof/>
                <w:webHidden/>
                <w:color w:val="000000" w:themeColor="text1"/>
              </w:rPr>
              <w:fldChar w:fldCharType="separate"/>
            </w:r>
            <w:r w:rsidR="003C6223" w:rsidRPr="003C6223">
              <w:rPr>
                <w:noProof/>
                <w:webHidden/>
                <w:color w:val="000000" w:themeColor="text1"/>
              </w:rPr>
              <w:t>3</w:t>
            </w:r>
            <w:r w:rsidR="003C6223" w:rsidRPr="003C6223">
              <w:rPr>
                <w:noProof/>
                <w:webHidden/>
                <w:color w:val="000000" w:themeColor="text1"/>
              </w:rPr>
              <w:fldChar w:fldCharType="end"/>
            </w:r>
          </w:hyperlink>
        </w:p>
        <w:p w14:paraId="04F3A17B" w14:textId="6C0351D7" w:rsidR="003C6223" w:rsidRPr="003C6223" w:rsidRDefault="002C47CE">
          <w:pPr>
            <w:pStyle w:val="Verzeichnis2"/>
            <w:tabs>
              <w:tab w:val="right" w:leader="dot" w:pos="7577"/>
            </w:tabs>
            <w:rPr>
              <w:rFonts w:asciiTheme="minorHAnsi" w:eastAsiaTheme="minorEastAsia" w:hAnsiTheme="minorHAnsi" w:cstheme="minorBidi"/>
              <w:smallCaps w:val="0"/>
              <w:noProof/>
              <w:color w:val="000000" w:themeColor="text1"/>
              <w:sz w:val="24"/>
              <w:szCs w:val="24"/>
            </w:rPr>
          </w:pPr>
          <w:hyperlink w:anchor="_Toc44487599" w:history="1">
            <w:r w:rsidR="003C6223" w:rsidRPr="003C6223">
              <w:rPr>
                <w:rStyle w:val="Hyperlink"/>
                <w:rFonts w:ascii="Open Sans Regular" w:hAnsi="Open Sans Regular"/>
                <w:noProof/>
                <w:color w:val="000000" w:themeColor="text1"/>
              </w:rPr>
              <w:t>Prozessbezogene Kompetenzen</w:t>
            </w:r>
            <w:r w:rsidR="003C6223" w:rsidRPr="003C6223">
              <w:rPr>
                <w:noProof/>
                <w:webHidden/>
                <w:color w:val="000000" w:themeColor="text1"/>
              </w:rPr>
              <w:tab/>
            </w:r>
            <w:r w:rsidR="003C6223" w:rsidRPr="003C6223">
              <w:rPr>
                <w:noProof/>
                <w:webHidden/>
                <w:color w:val="000000" w:themeColor="text1"/>
              </w:rPr>
              <w:fldChar w:fldCharType="begin"/>
            </w:r>
            <w:r w:rsidR="003C6223" w:rsidRPr="003C6223">
              <w:rPr>
                <w:noProof/>
                <w:webHidden/>
                <w:color w:val="000000" w:themeColor="text1"/>
              </w:rPr>
              <w:instrText xml:space="preserve"> PAGEREF _Toc44487599 \h </w:instrText>
            </w:r>
            <w:r w:rsidR="003C6223" w:rsidRPr="003C6223">
              <w:rPr>
                <w:noProof/>
                <w:webHidden/>
                <w:color w:val="000000" w:themeColor="text1"/>
              </w:rPr>
            </w:r>
            <w:r w:rsidR="003C6223" w:rsidRPr="003C6223">
              <w:rPr>
                <w:noProof/>
                <w:webHidden/>
                <w:color w:val="000000" w:themeColor="text1"/>
              </w:rPr>
              <w:fldChar w:fldCharType="separate"/>
            </w:r>
            <w:r w:rsidR="003C6223" w:rsidRPr="003C6223">
              <w:rPr>
                <w:noProof/>
                <w:webHidden/>
                <w:color w:val="000000" w:themeColor="text1"/>
              </w:rPr>
              <w:t>3</w:t>
            </w:r>
            <w:r w:rsidR="003C6223" w:rsidRPr="003C6223">
              <w:rPr>
                <w:noProof/>
                <w:webHidden/>
                <w:color w:val="000000" w:themeColor="text1"/>
              </w:rPr>
              <w:fldChar w:fldCharType="end"/>
            </w:r>
          </w:hyperlink>
        </w:p>
        <w:p w14:paraId="1186A408" w14:textId="00F8B556" w:rsidR="003C6223" w:rsidRPr="003C6223" w:rsidRDefault="002C47CE">
          <w:pPr>
            <w:pStyle w:val="Verzeichnis1"/>
            <w:tabs>
              <w:tab w:val="right" w:leader="dot" w:pos="7577"/>
            </w:tabs>
            <w:rPr>
              <w:rFonts w:asciiTheme="minorHAnsi" w:eastAsiaTheme="minorEastAsia" w:hAnsiTheme="minorHAnsi" w:cstheme="minorBidi"/>
              <w:b w:val="0"/>
              <w:bCs w:val="0"/>
              <w:caps w:val="0"/>
              <w:noProof/>
              <w:color w:val="000000" w:themeColor="text1"/>
              <w:sz w:val="24"/>
              <w:szCs w:val="24"/>
            </w:rPr>
          </w:pPr>
          <w:hyperlink w:anchor="_Toc44487600" w:history="1">
            <w:r w:rsidR="003C6223" w:rsidRPr="003C6223">
              <w:rPr>
                <w:rStyle w:val="Hyperlink"/>
                <w:rFonts w:ascii="Open Sans Regular" w:hAnsi="Open Sans Regular"/>
                <w:noProof/>
                <w:color w:val="000000" w:themeColor="text1"/>
              </w:rPr>
              <w:t>Schwerpunkte im Medienkompetenzrahmen</w:t>
            </w:r>
            <w:r w:rsidR="003C6223" w:rsidRPr="003C6223">
              <w:rPr>
                <w:noProof/>
                <w:webHidden/>
                <w:color w:val="000000" w:themeColor="text1"/>
              </w:rPr>
              <w:tab/>
            </w:r>
            <w:r w:rsidR="003C6223" w:rsidRPr="003C6223">
              <w:rPr>
                <w:noProof/>
                <w:webHidden/>
                <w:color w:val="000000" w:themeColor="text1"/>
              </w:rPr>
              <w:fldChar w:fldCharType="begin"/>
            </w:r>
            <w:r w:rsidR="003C6223" w:rsidRPr="003C6223">
              <w:rPr>
                <w:noProof/>
                <w:webHidden/>
                <w:color w:val="000000" w:themeColor="text1"/>
              </w:rPr>
              <w:instrText xml:space="preserve"> PAGEREF _Toc44487600 \h </w:instrText>
            </w:r>
            <w:r w:rsidR="003C6223" w:rsidRPr="003C6223">
              <w:rPr>
                <w:noProof/>
                <w:webHidden/>
                <w:color w:val="000000" w:themeColor="text1"/>
              </w:rPr>
            </w:r>
            <w:r w:rsidR="003C6223" w:rsidRPr="003C6223">
              <w:rPr>
                <w:noProof/>
                <w:webHidden/>
                <w:color w:val="000000" w:themeColor="text1"/>
              </w:rPr>
              <w:fldChar w:fldCharType="separate"/>
            </w:r>
            <w:r w:rsidR="003C6223" w:rsidRPr="003C6223">
              <w:rPr>
                <w:noProof/>
                <w:webHidden/>
                <w:color w:val="000000" w:themeColor="text1"/>
              </w:rPr>
              <w:t>4</w:t>
            </w:r>
            <w:r w:rsidR="003C6223" w:rsidRPr="003C6223">
              <w:rPr>
                <w:noProof/>
                <w:webHidden/>
                <w:color w:val="000000" w:themeColor="text1"/>
              </w:rPr>
              <w:fldChar w:fldCharType="end"/>
            </w:r>
          </w:hyperlink>
        </w:p>
        <w:p w14:paraId="754F9128" w14:textId="3014FFF1" w:rsidR="003C6223" w:rsidRPr="003C6223" w:rsidRDefault="002C47CE">
          <w:pPr>
            <w:pStyle w:val="Verzeichnis2"/>
            <w:tabs>
              <w:tab w:val="right" w:leader="dot" w:pos="7577"/>
            </w:tabs>
            <w:rPr>
              <w:rFonts w:asciiTheme="minorHAnsi" w:eastAsiaTheme="minorEastAsia" w:hAnsiTheme="minorHAnsi" w:cstheme="minorBidi"/>
              <w:smallCaps w:val="0"/>
              <w:noProof/>
              <w:color w:val="000000" w:themeColor="text1"/>
              <w:sz w:val="24"/>
              <w:szCs w:val="24"/>
            </w:rPr>
          </w:pPr>
          <w:hyperlink w:anchor="_Toc44487601" w:history="1">
            <w:r w:rsidR="003C6223" w:rsidRPr="003C6223">
              <w:rPr>
                <w:rStyle w:val="Hyperlink"/>
                <w:rFonts w:ascii="Open Sans Regular" w:hAnsi="Open Sans Regular"/>
                <w:noProof/>
                <w:color w:val="000000" w:themeColor="text1"/>
              </w:rPr>
              <w:t>Bedienen und Anwenden – Digitale Werkzeuge</w:t>
            </w:r>
            <w:r w:rsidR="003C6223" w:rsidRPr="003C6223">
              <w:rPr>
                <w:noProof/>
                <w:webHidden/>
                <w:color w:val="000000" w:themeColor="text1"/>
              </w:rPr>
              <w:tab/>
            </w:r>
            <w:r w:rsidR="003C6223" w:rsidRPr="003C6223">
              <w:rPr>
                <w:noProof/>
                <w:webHidden/>
                <w:color w:val="000000" w:themeColor="text1"/>
              </w:rPr>
              <w:fldChar w:fldCharType="begin"/>
            </w:r>
            <w:r w:rsidR="003C6223" w:rsidRPr="003C6223">
              <w:rPr>
                <w:noProof/>
                <w:webHidden/>
                <w:color w:val="000000" w:themeColor="text1"/>
              </w:rPr>
              <w:instrText xml:space="preserve"> PAGEREF _Toc44487601 \h </w:instrText>
            </w:r>
            <w:r w:rsidR="003C6223" w:rsidRPr="003C6223">
              <w:rPr>
                <w:noProof/>
                <w:webHidden/>
                <w:color w:val="000000" w:themeColor="text1"/>
              </w:rPr>
            </w:r>
            <w:r w:rsidR="003C6223" w:rsidRPr="003C6223">
              <w:rPr>
                <w:noProof/>
                <w:webHidden/>
                <w:color w:val="000000" w:themeColor="text1"/>
              </w:rPr>
              <w:fldChar w:fldCharType="separate"/>
            </w:r>
            <w:r w:rsidR="003C6223" w:rsidRPr="003C6223">
              <w:rPr>
                <w:noProof/>
                <w:webHidden/>
                <w:color w:val="000000" w:themeColor="text1"/>
              </w:rPr>
              <w:t>4</w:t>
            </w:r>
            <w:r w:rsidR="003C6223" w:rsidRPr="003C6223">
              <w:rPr>
                <w:noProof/>
                <w:webHidden/>
                <w:color w:val="000000" w:themeColor="text1"/>
              </w:rPr>
              <w:fldChar w:fldCharType="end"/>
            </w:r>
          </w:hyperlink>
        </w:p>
        <w:p w14:paraId="0880ABF6" w14:textId="1863548B" w:rsidR="003C6223" w:rsidRPr="003C6223" w:rsidRDefault="002C47CE">
          <w:pPr>
            <w:pStyle w:val="Verzeichnis2"/>
            <w:tabs>
              <w:tab w:val="right" w:leader="dot" w:pos="7577"/>
            </w:tabs>
            <w:rPr>
              <w:rFonts w:asciiTheme="minorHAnsi" w:eastAsiaTheme="minorEastAsia" w:hAnsiTheme="minorHAnsi" w:cstheme="minorBidi"/>
              <w:smallCaps w:val="0"/>
              <w:noProof/>
              <w:color w:val="000000" w:themeColor="text1"/>
              <w:sz w:val="24"/>
              <w:szCs w:val="24"/>
            </w:rPr>
          </w:pPr>
          <w:hyperlink w:anchor="_Toc44487602" w:history="1">
            <w:r w:rsidR="003C6223" w:rsidRPr="003C6223">
              <w:rPr>
                <w:rStyle w:val="Hyperlink"/>
                <w:rFonts w:ascii="Open Sans Regular" w:hAnsi="Open Sans Regular"/>
                <w:noProof/>
                <w:color w:val="000000" w:themeColor="text1"/>
              </w:rPr>
              <w:t>Kommunizieren und Kooperieren – Kommunikations- und Kooperationsprozesse</w:t>
            </w:r>
            <w:r w:rsidR="003C6223" w:rsidRPr="003C6223">
              <w:rPr>
                <w:noProof/>
                <w:webHidden/>
                <w:color w:val="000000" w:themeColor="text1"/>
              </w:rPr>
              <w:tab/>
            </w:r>
            <w:r w:rsidR="003C6223" w:rsidRPr="003C6223">
              <w:rPr>
                <w:noProof/>
                <w:webHidden/>
                <w:color w:val="000000" w:themeColor="text1"/>
              </w:rPr>
              <w:fldChar w:fldCharType="begin"/>
            </w:r>
            <w:r w:rsidR="003C6223" w:rsidRPr="003C6223">
              <w:rPr>
                <w:noProof/>
                <w:webHidden/>
                <w:color w:val="000000" w:themeColor="text1"/>
              </w:rPr>
              <w:instrText xml:space="preserve"> PAGEREF _Toc44487602 \h </w:instrText>
            </w:r>
            <w:r w:rsidR="003C6223" w:rsidRPr="003C6223">
              <w:rPr>
                <w:noProof/>
                <w:webHidden/>
                <w:color w:val="000000" w:themeColor="text1"/>
              </w:rPr>
            </w:r>
            <w:r w:rsidR="003C6223" w:rsidRPr="003C6223">
              <w:rPr>
                <w:noProof/>
                <w:webHidden/>
                <w:color w:val="000000" w:themeColor="text1"/>
              </w:rPr>
              <w:fldChar w:fldCharType="separate"/>
            </w:r>
            <w:r w:rsidR="003C6223" w:rsidRPr="003C6223">
              <w:rPr>
                <w:noProof/>
                <w:webHidden/>
                <w:color w:val="000000" w:themeColor="text1"/>
              </w:rPr>
              <w:t>4</w:t>
            </w:r>
            <w:r w:rsidR="003C6223" w:rsidRPr="003C6223">
              <w:rPr>
                <w:noProof/>
                <w:webHidden/>
                <w:color w:val="000000" w:themeColor="text1"/>
              </w:rPr>
              <w:fldChar w:fldCharType="end"/>
            </w:r>
          </w:hyperlink>
        </w:p>
        <w:p w14:paraId="4B51BCBB" w14:textId="0328586D" w:rsidR="003C6223" w:rsidRPr="003C6223" w:rsidRDefault="002C47CE">
          <w:pPr>
            <w:pStyle w:val="Verzeichnis1"/>
            <w:tabs>
              <w:tab w:val="right" w:leader="dot" w:pos="7577"/>
            </w:tabs>
            <w:rPr>
              <w:rFonts w:asciiTheme="minorHAnsi" w:eastAsiaTheme="minorEastAsia" w:hAnsiTheme="minorHAnsi" w:cstheme="minorBidi"/>
              <w:b w:val="0"/>
              <w:bCs w:val="0"/>
              <w:caps w:val="0"/>
              <w:noProof/>
              <w:color w:val="000000" w:themeColor="text1"/>
              <w:sz w:val="24"/>
              <w:szCs w:val="24"/>
            </w:rPr>
          </w:pPr>
          <w:hyperlink w:anchor="_Toc44487603" w:history="1">
            <w:r w:rsidR="003C6223" w:rsidRPr="003C6223">
              <w:rPr>
                <w:rStyle w:val="Hyperlink"/>
                <w:rFonts w:ascii="Open Sans Regular" w:hAnsi="Open Sans Regular"/>
                <w:noProof/>
                <w:color w:val="000000" w:themeColor="text1"/>
              </w:rPr>
              <w:t>Unterrichtsaktivitäten</w:t>
            </w:r>
            <w:r w:rsidR="003C6223" w:rsidRPr="003C6223">
              <w:rPr>
                <w:noProof/>
                <w:webHidden/>
                <w:color w:val="000000" w:themeColor="text1"/>
              </w:rPr>
              <w:tab/>
            </w:r>
            <w:r w:rsidR="003C6223" w:rsidRPr="003C6223">
              <w:rPr>
                <w:noProof/>
                <w:webHidden/>
                <w:color w:val="000000" w:themeColor="text1"/>
              </w:rPr>
              <w:fldChar w:fldCharType="begin"/>
            </w:r>
            <w:r w:rsidR="003C6223" w:rsidRPr="003C6223">
              <w:rPr>
                <w:noProof/>
                <w:webHidden/>
                <w:color w:val="000000" w:themeColor="text1"/>
              </w:rPr>
              <w:instrText xml:space="preserve"> PAGEREF _Toc44487603 \h </w:instrText>
            </w:r>
            <w:r w:rsidR="003C6223" w:rsidRPr="003C6223">
              <w:rPr>
                <w:noProof/>
                <w:webHidden/>
                <w:color w:val="000000" w:themeColor="text1"/>
              </w:rPr>
            </w:r>
            <w:r w:rsidR="003C6223" w:rsidRPr="003C6223">
              <w:rPr>
                <w:noProof/>
                <w:webHidden/>
                <w:color w:val="000000" w:themeColor="text1"/>
              </w:rPr>
              <w:fldChar w:fldCharType="separate"/>
            </w:r>
            <w:r w:rsidR="003C6223" w:rsidRPr="003C6223">
              <w:rPr>
                <w:noProof/>
                <w:webHidden/>
                <w:color w:val="000000" w:themeColor="text1"/>
              </w:rPr>
              <w:t>4</w:t>
            </w:r>
            <w:r w:rsidR="003C6223" w:rsidRPr="003C6223">
              <w:rPr>
                <w:noProof/>
                <w:webHidden/>
                <w:color w:val="000000" w:themeColor="text1"/>
              </w:rPr>
              <w:fldChar w:fldCharType="end"/>
            </w:r>
          </w:hyperlink>
        </w:p>
        <w:p w14:paraId="19C22CE6" w14:textId="5934C46E" w:rsidR="003C6223" w:rsidRPr="003C6223" w:rsidRDefault="002C47CE">
          <w:pPr>
            <w:pStyle w:val="Verzeichnis2"/>
            <w:tabs>
              <w:tab w:val="right" w:leader="dot" w:pos="7577"/>
            </w:tabs>
            <w:rPr>
              <w:rFonts w:asciiTheme="minorHAnsi" w:eastAsiaTheme="minorEastAsia" w:hAnsiTheme="minorHAnsi" w:cstheme="minorBidi"/>
              <w:smallCaps w:val="0"/>
              <w:noProof/>
              <w:color w:val="000000" w:themeColor="text1"/>
              <w:sz w:val="24"/>
              <w:szCs w:val="24"/>
            </w:rPr>
          </w:pPr>
          <w:hyperlink w:anchor="_Toc44487604" w:history="1">
            <w:r w:rsidR="003C6223" w:rsidRPr="003C6223">
              <w:rPr>
                <w:rStyle w:val="Hyperlink"/>
                <w:rFonts w:ascii="Open Sans Regular" w:hAnsi="Open Sans Regular"/>
                <w:noProof/>
                <w:color w:val="000000" w:themeColor="text1"/>
              </w:rPr>
              <w:t>Grundsätzliches</w:t>
            </w:r>
            <w:r w:rsidR="003C6223" w:rsidRPr="003C6223">
              <w:rPr>
                <w:noProof/>
                <w:webHidden/>
                <w:color w:val="000000" w:themeColor="text1"/>
              </w:rPr>
              <w:tab/>
            </w:r>
            <w:r w:rsidR="003C6223" w:rsidRPr="003C6223">
              <w:rPr>
                <w:noProof/>
                <w:webHidden/>
                <w:color w:val="000000" w:themeColor="text1"/>
              </w:rPr>
              <w:fldChar w:fldCharType="begin"/>
            </w:r>
            <w:r w:rsidR="003C6223" w:rsidRPr="003C6223">
              <w:rPr>
                <w:noProof/>
                <w:webHidden/>
                <w:color w:val="000000" w:themeColor="text1"/>
              </w:rPr>
              <w:instrText xml:space="preserve"> PAGEREF _Toc44487604 \h </w:instrText>
            </w:r>
            <w:r w:rsidR="003C6223" w:rsidRPr="003C6223">
              <w:rPr>
                <w:noProof/>
                <w:webHidden/>
                <w:color w:val="000000" w:themeColor="text1"/>
              </w:rPr>
            </w:r>
            <w:r w:rsidR="003C6223" w:rsidRPr="003C6223">
              <w:rPr>
                <w:noProof/>
                <w:webHidden/>
                <w:color w:val="000000" w:themeColor="text1"/>
              </w:rPr>
              <w:fldChar w:fldCharType="separate"/>
            </w:r>
            <w:r w:rsidR="003C6223" w:rsidRPr="003C6223">
              <w:rPr>
                <w:noProof/>
                <w:webHidden/>
                <w:color w:val="000000" w:themeColor="text1"/>
              </w:rPr>
              <w:t>4</w:t>
            </w:r>
            <w:r w:rsidR="003C6223" w:rsidRPr="003C6223">
              <w:rPr>
                <w:noProof/>
                <w:webHidden/>
                <w:color w:val="000000" w:themeColor="text1"/>
              </w:rPr>
              <w:fldChar w:fldCharType="end"/>
            </w:r>
          </w:hyperlink>
        </w:p>
        <w:p w14:paraId="49413AA9" w14:textId="1979B77F" w:rsidR="003C6223" w:rsidRPr="003C6223" w:rsidRDefault="002C47CE">
          <w:pPr>
            <w:pStyle w:val="Verzeichnis2"/>
            <w:tabs>
              <w:tab w:val="right" w:leader="dot" w:pos="7577"/>
            </w:tabs>
            <w:rPr>
              <w:rFonts w:asciiTheme="minorHAnsi" w:eastAsiaTheme="minorEastAsia" w:hAnsiTheme="minorHAnsi" w:cstheme="minorBidi"/>
              <w:smallCaps w:val="0"/>
              <w:noProof/>
              <w:color w:val="000000" w:themeColor="text1"/>
              <w:sz w:val="24"/>
              <w:szCs w:val="24"/>
            </w:rPr>
          </w:pPr>
          <w:hyperlink w:anchor="_Toc44487605" w:history="1">
            <w:r w:rsidR="003C6223" w:rsidRPr="003C6223">
              <w:rPr>
                <w:rStyle w:val="Hyperlink"/>
                <w:rFonts w:ascii="Open Sans Regular" w:hAnsi="Open Sans Regular"/>
                <w:noProof/>
                <w:color w:val="000000" w:themeColor="text1"/>
              </w:rPr>
              <w:t>Verstehen problemhaltiger Sachaufgaben unterstützen</w:t>
            </w:r>
            <w:r w:rsidR="003C6223" w:rsidRPr="003C6223">
              <w:rPr>
                <w:noProof/>
                <w:webHidden/>
                <w:color w:val="000000" w:themeColor="text1"/>
              </w:rPr>
              <w:tab/>
            </w:r>
            <w:r w:rsidR="003C6223" w:rsidRPr="003C6223">
              <w:rPr>
                <w:noProof/>
                <w:webHidden/>
                <w:color w:val="000000" w:themeColor="text1"/>
              </w:rPr>
              <w:fldChar w:fldCharType="begin"/>
            </w:r>
            <w:r w:rsidR="003C6223" w:rsidRPr="003C6223">
              <w:rPr>
                <w:noProof/>
                <w:webHidden/>
                <w:color w:val="000000" w:themeColor="text1"/>
              </w:rPr>
              <w:instrText xml:space="preserve"> PAGEREF _Toc44487605 \h </w:instrText>
            </w:r>
            <w:r w:rsidR="003C6223" w:rsidRPr="003C6223">
              <w:rPr>
                <w:noProof/>
                <w:webHidden/>
                <w:color w:val="000000" w:themeColor="text1"/>
              </w:rPr>
            </w:r>
            <w:r w:rsidR="003C6223" w:rsidRPr="003C6223">
              <w:rPr>
                <w:noProof/>
                <w:webHidden/>
                <w:color w:val="000000" w:themeColor="text1"/>
              </w:rPr>
              <w:fldChar w:fldCharType="separate"/>
            </w:r>
            <w:r w:rsidR="003C6223" w:rsidRPr="003C6223">
              <w:rPr>
                <w:noProof/>
                <w:webHidden/>
                <w:color w:val="000000" w:themeColor="text1"/>
              </w:rPr>
              <w:t>4</w:t>
            </w:r>
            <w:r w:rsidR="003C6223" w:rsidRPr="003C6223">
              <w:rPr>
                <w:noProof/>
                <w:webHidden/>
                <w:color w:val="000000" w:themeColor="text1"/>
              </w:rPr>
              <w:fldChar w:fldCharType="end"/>
            </w:r>
          </w:hyperlink>
        </w:p>
        <w:p w14:paraId="66744DB1" w14:textId="6A173D6F" w:rsidR="003C6223" w:rsidRPr="003C6223" w:rsidRDefault="002C47CE">
          <w:pPr>
            <w:pStyle w:val="Verzeichnis2"/>
            <w:tabs>
              <w:tab w:val="right" w:leader="dot" w:pos="7577"/>
            </w:tabs>
            <w:rPr>
              <w:rFonts w:asciiTheme="minorHAnsi" w:eastAsiaTheme="minorEastAsia" w:hAnsiTheme="minorHAnsi" w:cstheme="minorBidi"/>
              <w:smallCaps w:val="0"/>
              <w:noProof/>
              <w:color w:val="000000" w:themeColor="text1"/>
              <w:sz w:val="24"/>
              <w:szCs w:val="24"/>
            </w:rPr>
          </w:pPr>
          <w:hyperlink w:anchor="_Toc44487606" w:history="1">
            <w:r w:rsidR="003C6223" w:rsidRPr="003C6223">
              <w:rPr>
                <w:rStyle w:val="Hyperlink"/>
                <w:rFonts w:ascii="Open Sans Regular" w:hAnsi="Open Sans Regular" w:cs="Calibri"/>
                <w:noProof/>
                <w:color w:val="000000" w:themeColor="text1"/>
              </w:rPr>
              <w:t>Bearbeitung problemhaltiger Sachaufgaben unterstützen</w:t>
            </w:r>
            <w:r w:rsidR="003C6223" w:rsidRPr="003C6223">
              <w:rPr>
                <w:noProof/>
                <w:webHidden/>
                <w:color w:val="000000" w:themeColor="text1"/>
              </w:rPr>
              <w:tab/>
            </w:r>
            <w:r w:rsidR="003C6223" w:rsidRPr="003C6223">
              <w:rPr>
                <w:noProof/>
                <w:webHidden/>
                <w:color w:val="000000" w:themeColor="text1"/>
              </w:rPr>
              <w:fldChar w:fldCharType="begin"/>
            </w:r>
            <w:r w:rsidR="003C6223" w:rsidRPr="003C6223">
              <w:rPr>
                <w:noProof/>
                <w:webHidden/>
                <w:color w:val="000000" w:themeColor="text1"/>
              </w:rPr>
              <w:instrText xml:space="preserve"> PAGEREF _Toc44487606 \h </w:instrText>
            </w:r>
            <w:r w:rsidR="003C6223" w:rsidRPr="003C6223">
              <w:rPr>
                <w:noProof/>
                <w:webHidden/>
                <w:color w:val="000000" w:themeColor="text1"/>
              </w:rPr>
            </w:r>
            <w:r w:rsidR="003C6223" w:rsidRPr="003C6223">
              <w:rPr>
                <w:noProof/>
                <w:webHidden/>
                <w:color w:val="000000" w:themeColor="text1"/>
              </w:rPr>
              <w:fldChar w:fldCharType="separate"/>
            </w:r>
            <w:r w:rsidR="003C6223" w:rsidRPr="003C6223">
              <w:rPr>
                <w:noProof/>
                <w:webHidden/>
                <w:color w:val="000000" w:themeColor="text1"/>
              </w:rPr>
              <w:t>6</w:t>
            </w:r>
            <w:r w:rsidR="003C6223" w:rsidRPr="003C6223">
              <w:rPr>
                <w:noProof/>
                <w:webHidden/>
                <w:color w:val="000000" w:themeColor="text1"/>
              </w:rPr>
              <w:fldChar w:fldCharType="end"/>
            </w:r>
          </w:hyperlink>
        </w:p>
        <w:p w14:paraId="16D57983" w14:textId="32B5E3DA" w:rsidR="003C6223" w:rsidRPr="003C6223" w:rsidRDefault="002C47CE">
          <w:pPr>
            <w:pStyle w:val="Verzeichnis2"/>
            <w:tabs>
              <w:tab w:val="right" w:leader="dot" w:pos="7577"/>
            </w:tabs>
            <w:rPr>
              <w:rFonts w:asciiTheme="minorHAnsi" w:eastAsiaTheme="minorEastAsia" w:hAnsiTheme="minorHAnsi" w:cstheme="minorBidi"/>
              <w:smallCaps w:val="0"/>
              <w:noProof/>
              <w:color w:val="000000" w:themeColor="text1"/>
              <w:sz w:val="24"/>
              <w:szCs w:val="24"/>
            </w:rPr>
          </w:pPr>
          <w:hyperlink w:anchor="_Toc44487607" w:history="1">
            <w:r w:rsidR="003C6223" w:rsidRPr="003C6223">
              <w:rPr>
                <w:rStyle w:val="Hyperlink"/>
                <w:rFonts w:ascii="Open Sans Regular" w:hAnsi="Open Sans Regular" w:cs="Calibri"/>
                <w:noProof/>
                <w:color w:val="000000" w:themeColor="text1"/>
              </w:rPr>
              <w:t>Weiterführende Aufgaben / Reflexionsaufträge</w:t>
            </w:r>
            <w:r w:rsidR="003C6223" w:rsidRPr="003C6223">
              <w:rPr>
                <w:noProof/>
                <w:webHidden/>
                <w:color w:val="000000" w:themeColor="text1"/>
              </w:rPr>
              <w:tab/>
            </w:r>
            <w:r w:rsidR="003C6223" w:rsidRPr="003C6223">
              <w:rPr>
                <w:noProof/>
                <w:webHidden/>
                <w:color w:val="000000" w:themeColor="text1"/>
              </w:rPr>
              <w:fldChar w:fldCharType="begin"/>
            </w:r>
            <w:r w:rsidR="003C6223" w:rsidRPr="003C6223">
              <w:rPr>
                <w:noProof/>
                <w:webHidden/>
                <w:color w:val="000000" w:themeColor="text1"/>
              </w:rPr>
              <w:instrText xml:space="preserve"> PAGEREF _Toc44487607 \h </w:instrText>
            </w:r>
            <w:r w:rsidR="003C6223" w:rsidRPr="003C6223">
              <w:rPr>
                <w:noProof/>
                <w:webHidden/>
                <w:color w:val="000000" w:themeColor="text1"/>
              </w:rPr>
            </w:r>
            <w:r w:rsidR="003C6223" w:rsidRPr="003C6223">
              <w:rPr>
                <w:noProof/>
                <w:webHidden/>
                <w:color w:val="000000" w:themeColor="text1"/>
              </w:rPr>
              <w:fldChar w:fldCharType="separate"/>
            </w:r>
            <w:r w:rsidR="003C6223" w:rsidRPr="003C6223">
              <w:rPr>
                <w:noProof/>
                <w:webHidden/>
                <w:color w:val="000000" w:themeColor="text1"/>
              </w:rPr>
              <w:t>8</w:t>
            </w:r>
            <w:r w:rsidR="003C6223" w:rsidRPr="003C6223">
              <w:rPr>
                <w:noProof/>
                <w:webHidden/>
                <w:color w:val="000000" w:themeColor="text1"/>
              </w:rPr>
              <w:fldChar w:fldCharType="end"/>
            </w:r>
          </w:hyperlink>
        </w:p>
        <w:p w14:paraId="16A353E2" w14:textId="5E46094C" w:rsidR="003C6223" w:rsidRPr="003C6223" w:rsidRDefault="002C47CE">
          <w:pPr>
            <w:pStyle w:val="Verzeichnis1"/>
            <w:tabs>
              <w:tab w:val="right" w:leader="dot" w:pos="7577"/>
            </w:tabs>
            <w:rPr>
              <w:rFonts w:asciiTheme="minorHAnsi" w:eastAsiaTheme="minorEastAsia" w:hAnsiTheme="minorHAnsi" w:cstheme="minorBidi"/>
              <w:b w:val="0"/>
              <w:bCs w:val="0"/>
              <w:caps w:val="0"/>
              <w:noProof/>
              <w:color w:val="000000" w:themeColor="text1"/>
              <w:sz w:val="24"/>
              <w:szCs w:val="24"/>
            </w:rPr>
          </w:pPr>
          <w:hyperlink w:anchor="_Toc44487608" w:history="1">
            <w:r w:rsidR="003C6223" w:rsidRPr="003C6223">
              <w:rPr>
                <w:rStyle w:val="Hyperlink"/>
                <w:rFonts w:ascii="Open Sans Regular" w:hAnsi="Open Sans Regular"/>
                <w:noProof/>
                <w:color w:val="000000" w:themeColor="text1"/>
              </w:rPr>
              <w:t>Stolpersteine</w:t>
            </w:r>
            <w:r w:rsidR="003C6223" w:rsidRPr="003C6223">
              <w:rPr>
                <w:noProof/>
                <w:webHidden/>
                <w:color w:val="000000" w:themeColor="text1"/>
              </w:rPr>
              <w:tab/>
            </w:r>
            <w:r w:rsidR="003C6223" w:rsidRPr="003C6223">
              <w:rPr>
                <w:noProof/>
                <w:webHidden/>
                <w:color w:val="000000" w:themeColor="text1"/>
              </w:rPr>
              <w:fldChar w:fldCharType="begin"/>
            </w:r>
            <w:r w:rsidR="003C6223" w:rsidRPr="003C6223">
              <w:rPr>
                <w:noProof/>
                <w:webHidden/>
                <w:color w:val="000000" w:themeColor="text1"/>
              </w:rPr>
              <w:instrText xml:space="preserve"> PAGEREF _Toc44487608 \h </w:instrText>
            </w:r>
            <w:r w:rsidR="003C6223" w:rsidRPr="003C6223">
              <w:rPr>
                <w:noProof/>
                <w:webHidden/>
                <w:color w:val="000000" w:themeColor="text1"/>
              </w:rPr>
            </w:r>
            <w:r w:rsidR="003C6223" w:rsidRPr="003C6223">
              <w:rPr>
                <w:noProof/>
                <w:webHidden/>
                <w:color w:val="000000" w:themeColor="text1"/>
              </w:rPr>
              <w:fldChar w:fldCharType="separate"/>
            </w:r>
            <w:r w:rsidR="003C6223" w:rsidRPr="003C6223">
              <w:rPr>
                <w:noProof/>
                <w:webHidden/>
                <w:color w:val="000000" w:themeColor="text1"/>
              </w:rPr>
              <w:t>8</w:t>
            </w:r>
            <w:r w:rsidR="003C6223" w:rsidRPr="003C6223">
              <w:rPr>
                <w:noProof/>
                <w:webHidden/>
                <w:color w:val="000000" w:themeColor="text1"/>
              </w:rPr>
              <w:fldChar w:fldCharType="end"/>
            </w:r>
          </w:hyperlink>
        </w:p>
        <w:p w14:paraId="12D5CEE9" w14:textId="4DD68240" w:rsidR="003C6223" w:rsidRPr="003C6223" w:rsidRDefault="002C47CE">
          <w:pPr>
            <w:pStyle w:val="Verzeichnis2"/>
            <w:tabs>
              <w:tab w:val="right" w:leader="dot" w:pos="7577"/>
            </w:tabs>
            <w:rPr>
              <w:rFonts w:asciiTheme="minorHAnsi" w:eastAsiaTheme="minorEastAsia" w:hAnsiTheme="minorHAnsi" w:cstheme="minorBidi"/>
              <w:smallCaps w:val="0"/>
              <w:noProof/>
              <w:color w:val="000000" w:themeColor="text1"/>
              <w:sz w:val="24"/>
              <w:szCs w:val="24"/>
            </w:rPr>
          </w:pPr>
          <w:hyperlink w:anchor="_Toc44487609" w:history="1">
            <w:r w:rsidR="003C6223" w:rsidRPr="003C6223">
              <w:rPr>
                <w:rStyle w:val="Hyperlink"/>
                <w:rFonts w:ascii="Open Sans Regular" w:hAnsi="Open Sans Regular"/>
                <w:noProof/>
                <w:color w:val="000000" w:themeColor="text1"/>
              </w:rPr>
              <w:t>Inhaltlich</w:t>
            </w:r>
            <w:r w:rsidR="003C6223" w:rsidRPr="003C6223">
              <w:rPr>
                <w:noProof/>
                <w:webHidden/>
                <w:color w:val="000000" w:themeColor="text1"/>
              </w:rPr>
              <w:tab/>
            </w:r>
            <w:r w:rsidR="003C6223" w:rsidRPr="003C6223">
              <w:rPr>
                <w:noProof/>
                <w:webHidden/>
                <w:color w:val="000000" w:themeColor="text1"/>
              </w:rPr>
              <w:fldChar w:fldCharType="begin"/>
            </w:r>
            <w:r w:rsidR="003C6223" w:rsidRPr="003C6223">
              <w:rPr>
                <w:noProof/>
                <w:webHidden/>
                <w:color w:val="000000" w:themeColor="text1"/>
              </w:rPr>
              <w:instrText xml:space="preserve"> PAGEREF _Toc44487609 \h </w:instrText>
            </w:r>
            <w:r w:rsidR="003C6223" w:rsidRPr="003C6223">
              <w:rPr>
                <w:noProof/>
                <w:webHidden/>
                <w:color w:val="000000" w:themeColor="text1"/>
              </w:rPr>
            </w:r>
            <w:r w:rsidR="003C6223" w:rsidRPr="003C6223">
              <w:rPr>
                <w:noProof/>
                <w:webHidden/>
                <w:color w:val="000000" w:themeColor="text1"/>
              </w:rPr>
              <w:fldChar w:fldCharType="separate"/>
            </w:r>
            <w:r w:rsidR="003C6223" w:rsidRPr="003C6223">
              <w:rPr>
                <w:noProof/>
                <w:webHidden/>
                <w:color w:val="000000" w:themeColor="text1"/>
              </w:rPr>
              <w:t>8</w:t>
            </w:r>
            <w:r w:rsidR="003C6223" w:rsidRPr="003C6223">
              <w:rPr>
                <w:noProof/>
                <w:webHidden/>
                <w:color w:val="000000" w:themeColor="text1"/>
              </w:rPr>
              <w:fldChar w:fldCharType="end"/>
            </w:r>
          </w:hyperlink>
        </w:p>
        <w:p w14:paraId="2F6F70E6" w14:textId="29896681" w:rsidR="003C6223" w:rsidRPr="003C6223" w:rsidRDefault="002C47CE">
          <w:pPr>
            <w:pStyle w:val="Verzeichnis2"/>
            <w:tabs>
              <w:tab w:val="right" w:leader="dot" w:pos="7577"/>
            </w:tabs>
            <w:rPr>
              <w:rFonts w:asciiTheme="minorHAnsi" w:eastAsiaTheme="minorEastAsia" w:hAnsiTheme="minorHAnsi" w:cstheme="minorBidi"/>
              <w:smallCaps w:val="0"/>
              <w:noProof/>
              <w:color w:val="000000" w:themeColor="text1"/>
              <w:sz w:val="24"/>
              <w:szCs w:val="24"/>
            </w:rPr>
          </w:pPr>
          <w:hyperlink w:anchor="_Toc44487610" w:history="1">
            <w:r w:rsidR="003C6223" w:rsidRPr="003C6223">
              <w:rPr>
                <w:rStyle w:val="Hyperlink"/>
                <w:rFonts w:ascii="Open Sans Regular" w:hAnsi="Open Sans Regular"/>
                <w:noProof/>
                <w:color w:val="000000" w:themeColor="text1"/>
              </w:rPr>
              <w:t>Technisch</w:t>
            </w:r>
            <w:r w:rsidR="003C6223" w:rsidRPr="003C6223">
              <w:rPr>
                <w:noProof/>
                <w:webHidden/>
                <w:color w:val="000000" w:themeColor="text1"/>
              </w:rPr>
              <w:tab/>
            </w:r>
            <w:r w:rsidR="003C6223" w:rsidRPr="003C6223">
              <w:rPr>
                <w:noProof/>
                <w:webHidden/>
                <w:color w:val="000000" w:themeColor="text1"/>
              </w:rPr>
              <w:fldChar w:fldCharType="begin"/>
            </w:r>
            <w:r w:rsidR="003C6223" w:rsidRPr="003C6223">
              <w:rPr>
                <w:noProof/>
                <w:webHidden/>
                <w:color w:val="000000" w:themeColor="text1"/>
              </w:rPr>
              <w:instrText xml:space="preserve"> PAGEREF _Toc44487610 \h </w:instrText>
            </w:r>
            <w:r w:rsidR="003C6223" w:rsidRPr="003C6223">
              <w:rPr>
                <w:noProof/>
                <w:webHidden/>
                <w:color w:val="000000" w:themeColor="text1"/>
              </w:rPr>
            </w:r>
            <w:r w:rsidR="003C6223" w:rsidRPr="003C6223">
              <w:rPr>
                <w:noProof/>
                <w:webHidden/>
                <w:color w:val="000000" w:themeColor="text1"/>
              </w:rPr>
              <w:fldChar w:fldCharType="separate"/>
            </w:r>
            <w:r w:rsidR="003C6223" w:rsidRPr="003C6223">
              <w:rPr>
                <w:noProof/>
                <w:webHidden/>
                <w:color w:val="000000" w:themeColor="text1"/>
              </w:rPr>
              <w:t>8</w:t>
            </w:r>
            <w:r w:rsidR="003C6223" w:rsidRPr="003C6223">
              <w:rPr>
                <w:noProof/>
                <w:webHidden/>
                <w:color w:val="000000" w:themeColor="text1"/>
              </w:rPr>
              <w:fldChar w:fldCharType="end"/>
            </w:r>
          </w:hyperlink>
        </w:p>
        <w:p w14:paraId="614B007E" w14:textId="01DF9233" w:rsidR="003C6223" w:rsidRPr="003C6223" w:rsidRDefault="002C47CE">
          <w:pPr>
            <w:pStyle w:val="Verzeichnis1"/>
            <w:tabs>
              <w:tab w:val="right" w:leader="dot" w:pos="7577"/>
            </w:tabs>
            <w:rPr>
              <w:rFonts w:asciiTheme="minorHAnsi" w:eastAsiaTheme="minorEastAsia" w:hAnsiTheme="minorHAnsi" w:cstheme="minorBidi"/>
              <w:b w:val="0"/>
              <w:bCs w:val="0"/>
              <w:caps w:val="0"/>
              <w:noProof/>
              <w:color w:val="000000" w:themeColor="text1"/>
              <w:sz w:val="24"/>
              <w:szCs w:val="24"/>
            </w:rPr>
          </w:pPr>
          <w:hyperlink w:anchor="_Toc44487611" w:history="1">
            <w:r w:rsidR="003C6223" w:rsidRPr="003C6223">
              <w:rPr>
                <w:rStyle w:val="Hyperlink"/>
                <w:rFonts w:ascii="Open Sans Regular" w:hAnsi="Open Sans Regular"/>
                <w:noProof/>
                <w:color w:val="000000" w:themeColor="text1"/>
              </w:rPr>
              <w:t>Literatur</w:t>
            </w:r>
            <w:r w:rsidR="003C6223" w:rsidRPr="003C6223">
              <w:rPr>
                <w:noProof/>
                <w:webHidden/>
                <w:color w:val="000000" w:themeColor="text1"/>
              </w:rPr>
              <w:tab/>
            </w:r>
            <w:r w:rsidR="003C6223" w:rsidRPr="003C6223">
              <w:rPr>
                <w:noProof/>
                <w:webHidden/>
                <w:color w:val="000000" w:themeColor="text1"/>
              </w:rPr>
              <w:fldChar w:fldCharType="begin"/>
            </w:r>
            <w:r w:rsidR="003C6223" w:rsidRPr="003C6223">
              <w:rPr>
                <w:noProof/>
                <w:webHidden/>
                <w:color w:val="000000" w:themeColor="text1"/>
              </w:rPr>
              <w:instrText xml:space="preserve"> PAGEREF _Toc44487611 \h </w:instrText>
            </w:r>
            <w:r w:rsidR="003C6223" w:rsidRPr="003C6223">
              <w:rPr>
                <w:noProof/>
                <w:webHidden/>
                <w:color w:val="000000" w:themeColor="text1"/>
              </w:rPr>
            </w:r>
            <w:r w:rsidR="003C6223" w:rsidRPr="003C6223">
              <w:rPr>
                <w:noProof/>
                <w:webHidden/>
                <w:color w:val="000000" w:themeColor="text1"/>
              </w:rPr>
              <w:fldChar w:fldCharType="separate"/>
            </w:r>
            <w:r w:rsidR="003C6223" w:rsidRPr="003C6223">
              <w:rPr>
                <w:noProof/>
                <w:webHidden/>
                <w:color w:val="000000" w:themeColor="text1"/>
              </w:rPr>
              <w:t>9</w:t>
            </w:r>
            <w:r w:rsidR="003C6223" w:rsidRPr="003C6223">
              <w:rPr>
                <w:noProof/>
                <w:webHidden/>
                <w:color w:val="000000" w:themeColor="text1"/>
              </w:rPr>
              <w:fldChar w:fldCharType="end"/>
            </w:r>
          </w:hyperlink>
        </w:p>
        <w:p w14:paraId="155ED2EB" w14:textId="68D5EA05" w:rsidR="003C6223" w:rsidRPr="003C6223" w:rsidRDefault="002C47CE">
          <w:pPr>
            <w:pStyle w:val="Verzeichnis1"/>
            <w:tabs>
              <w:tab w:val="right" w:leader="dot" w:pos="7577"/>
            </w:tabs>
            <w:rPr>
              <w:rFonts w:asciiTheme="minorHAnsi" w:eastAsiaTheme="minorEastAsia" w:hAnsiTheme="minorHAnsi" w:cstheme="minorBidi"/>
              <w:b w:val="0"/>
              <w:bCs w:val="0"/>
              <w:caps w:val="0"/>
              <w:noProof/>
              <w:color w:val="000000" w:themeColor="text1"/>
              <w:sz w:val="24"/>
              <w:szCs w:val="24"/>
            </w:rPr>
          </w:pPr>
          <w:hyperlink w:anchor="_Toc44487612" w:history="1">
            <w:r w:rsidR="003C6223" w:rsidRPr="003C6223">
              <w:rPr>
                <w:rStyle w:val="Hyperlink"/>
                <w:rFonts w:ascii="Open Sans Regular" w:hAnsi="Open Sans Regular"/>
                <w:noProof/>
                <w:color w:val="000000" w:themeColor="text1"/>
              </w:rPr>
              <w:t>Links</w:t>
            </w:r>
            <w:r w:rsidR="003C6223" w:rsidRPr="003C6223">
              <w:rPr>
                <w:noProof/>
                <w:webHidden/>
                <w:color w:val="000000" w:themeColor="text1"/>
              </w:rPr>
              <w:tab/>
            </w:r>
            <w:r w:rsidR="003C6223" w:rsidRPr="003C6223">
              <w:rPr>
                <w:noProof/>
                <w:webHidden/>
                <w:color w:val="000000" w:themeColor="text1"/>
              </w:rPr>
              <w:fldChar w:fldCharType="begin"/>
            </w:r>
            <w:r w:rsidR="003C6223" w:rsidRPr="003C6223">
              <w:rPr>
                <w:noProof/>
                <w:webHidden/>
                <w:color w:val="000000" w:themeColor="text1"/>
              </w:rPr>
              <w:instrText xml:space="preserve"> PAGEREF _Toc44487612 \h </w:instrText>
            </w:r>
            <w:r w:rsidR="003C6223" w:rsidRPr="003C6223">
              <w:rPr>
                <w:noProof/>
                <w:webHidden/>
                <w:color w:val="000000" w:themeColor="text1"/>
              </w:rPr>
            </w:r>
            <w:r w:rsidR="003C6223" w:rsidRPr="003C6223">
              <w:rPr>
                <w:noProof/>
                <w:webHidden/>
                <w:color w:val="000000" w:themeColor="text1"/>
              </w:rPr>
              <w:fldChar w:fldCharType="separate"/>
            </w:r>
            <w:r w:rsidR="003C6223" w:rsidRPr="003C6223">
              <w:rPr>
                <w:noProof/>
                <w:webHidden/>
                <w:color w:val="000000" w:themeColor="text1"/>
              </w:rPr>
              <w:t>9</w:t>
            </w:r>
            <w:r w:rsidR="003C6223" w:rsidRPr="003C6223">
              <w:rPr>
                <w:noProof/>
                <w:webHidden/>
                <w:color w:val="000000" w:themeColor="text1"/>
              </w:rPr>
              <w:fldChar w:fldCharType="end"/>
            </w:r>
          </w:hyperlink>
        </w:p>
        <w:p w14:paraId="71CE3F7C" w14:textId="489D7EF2" w:rsidR="003C6223" w:rsidRPr="003C6223" w:rsidRDefault="002C47CE">
          <w:pPr>
            <w:pStyle w:val="Verzeichnis2"/>
            <w:tabs>
              <w:tab w:val="right" w:leader="dot" w:pos="7577"/>
            </w:tabs>
            <w:rPr>
              <w:rFonts w:asciiTheme="minorHAnsi" w:eastAsiaTheme="minorEastAsia" w:hAnsiTheme="minorHAnsi" w:cstheme="minorBidi"/>
              <w:smallCaps w:val="0"/>
              <w:noProof/>
              <w:color w:val="000000" w:themeColor="text1"/>
              <w:sz w:val="24"/>
              <w:szCs w:val="24"/>
            </w:rPr>
          </w:pPr>
          <w:hyperlink w:anchor="_Toc44487613" w:history="1">
            <w:r w:rsidR="003C6223" w:rsidRPr="003C6223">
              <w:rPr>
                <w:rStyle w:val="Hyperlink"/>
                <w:rFonts w:ascii="Open Sans Regular" w:hAnsi="Open Sans Regular"/>
                <w:noProof/>
                <w:color w:val="000000" w:themeColor="text1"/>
              </w:rPr>
              <w:t>‚Sachrechnen 2.0‘ im AppStore</w:t>
            </w:r>
            <w:r w:rsidR="003C6223" w:rsidRPr="003C6223">
              <w:rPr>
                <w:noProof/>
                <w:webHidden/>
                <w:color w:val="000000" w:themeColor="text1"/>
              </w:rPr>
              <w:tab/>
            </w:r>
            <w:r w:rsidR="003C6223" w:rsidRPr="003C6223">
              <w:rPr>
                <w:noProof/>
                <w:webHidden/>
                <w:color w:val="000000" w:themeColor="text1"/>
              </w:rPr>
              <w:fldChar w:fldCharType="begin"/>
            </w:r>
            <w:r w:rsidR="003C6223" w:rsidRPr="003C6223">
              <w:rPr>
                <w:noProof/>
                <w:webHidden/>
                <w:color w:val="000000" w:themeColor="text1"/>
              </w:rPr>
              <w:instrText xml:space="preserve"> PAGEREF _Toc44487613 \h </w:instrText>
            </w:r>
            <w:r w:rsidR="003C6223" w:rsidRPr="003C6223">
              <w:rPr>
                <w:noProof/>
                <w:webHidden/>
                <w:color w:val="000000" w:themeColor="text1"/>
              </w:rPr>
            </w:r>
            <w:r w:rsidR="003C6223" w:rsidRPr="003C6223">
              <w:rPr>
                <w:noProof/>
                <w:webHidden/>
                <w:color w:val="000000" w:themeColor="text1"/>
              </w:rPr>
              <w:fldChar w:fldCharType="separate"/>
            </w:r>
            <w:r w:rsidR="003C6223" w:rsidRPr="003C6223">
              <w:rPr>
                <w:noProof/>
                <w:webHidden/>
                <w:color w:val="000000" w:themeColor="text1"/>
              </w:rPr>
              <w:t>9</w:t>
            </w:r>
            <w:r w:rsidR="003C6223" w:rsidRPr="003C6223">
              <w:rPr>
                <w:noProof/>
                <w:webHidden/>
                <w:color w:val="000000" w:themeColor="text1"/>
              </w:rPr>
              <w:fldChar w:fldCharType="end"/>
            </w:r>
          </w:hyperlink>
        </w:p>
        <w:p w14:paraId="10666825" w14:textId="61AF37C6" w:rsidR="003C6223" w:rsidRPr="003C6223" w:rsidRDefault="002C47CE">
          <w:pPr>
            <w:pStyle w:val="Verzeichnis2"/>
            <w:tabs>
              <w:tab w:val="right" w:leader="dot" w:pos="7577"/>
            </w:tabs>
            <w:rPr>
              <w:rFonts w:asciiTheme="minorHAnsi" w:eastAsiaTheme="minorEastAsia" w:hAnsiTheme="minorHAnsi" w:cstheme="minorBidi"/>
              <w:smallCaps w:val="0"/>
              <w:noProof/>
              <w:color w:val="000000" w:themeColor="text1"/>
              <w:sz w:val="24"/>
              <w:szCs w:val="24"/>
            </w:rPr>
          </w:pPr>
          <w:hyperlink w:anchor="_Toc44487614" w:history="1">
            <w:r w:rsidR="003C6223" w:rsidRPr="003C6223">
              <w:rPr>
                <w:rStyle w:val="Hyperlink"/>
                <w:rFonts w:ascii="Open Sans Regular" w:hAnsi="Open Sans Regular"/>
                <w:noProof/>
                <w:color w:val="000000" w:themeColor="text1"/>
              </w:rPr>
              <w:t>PIKAS</w:t>
            </w:r>
            <w:r w:rsidR="003C6223" w:rsidRPr="003C6223">
              <w:rPr>
                <w:noProof/>
                <w:webHidden/>
                <w:color w:val="000000" w:themeColor="text1"/>
              </w:rPr>
              <w:tab/>
            </w:r>
            <w:r w:rsidR="003C6223" w:rsidRPr="003C6223">
              <w:rPr>
                <w:noProof/>
                <w:webHidden/>
                <w:color w:val="000000" w:themeColor="text1"/>
              </w:rPr>
              <w:fldChar w:fldCharType="begin"/>
            </w:r>
            <w:r w:rsidR="003C6223" w:rsidRPr="003C6223">
              <w:rPr>
                <w:noProof/>
                <w:webHidden/>
                <w:color w:val="000000" w:themeColor="text1"/>
              </w:rPr>
              <w:instrText xml:space="preserve"> PAGEREF _Toc44487614 \h </w:instrText>
            </w:r>
            <w:r w:rsidR="003C6223" w:rsidRPr="003C6223">
              <w:rPr>
                <w:noProof/>
                <w:webHidden/>
                <w:color w:val="000000" w:themeColor="text1"/>
              </w:rPr>
            </w:r>
            <w:r w:rsidR="003C6223" w:rsidRPr="003C6223">
              <w:rPr>
                <w:noProof/>
                <w:webHidden/>
                <w:color w:val="000000" w:themeColor="text1"/>
              </w:rPr>
              <w:fldChar w:fldCharType="separate"/>
            </w:r>
            <w:r w:rsidR="003C6223" w:rsidRPr="003C6223">
              <w:rPr>
                <w:noProof/>
                <w:webHidden/>
                <w:color w:val="000000" w:themeColor="text1"/>
              </w:rPr>
              <w:t>9</w:t>
            </w:r>
            <w:r w:rsidR="003C6223" w:rsidRPr="003C6223">
              <w:rPr>
                <w:noProof/>
                <w:webHidden/>
                <w:color w:val="000000" w:themeColor="text1"/>
              </w:rPr>
              <w:fldChar w:fldCharType="end"/>
            </w:r>
          </w:hyperlink>
        </w:p>
        <w:p w14:paraId="43B5FCBA" w14:textId="4F2369BD" w:rsidR="003C6223" w:rsidRPr="003C6223" w:rsidRDefault="002C47CE">
          <w:pPr>
            <w:pStyle w:val="Verzeichnis2"/>
            <w:tabs>
              <w:tab w:val="right" w:leader="dot" w:pos="7577"/>
            </w:tabs>
            <w:rPr>
              <w:rFonts w:asciiTheme="minorHAnsi" w:eastAsiaTheme="minorEastAsia" w:hAnsiTheme="minorHAnsi" w:cstheme="minorBidi"/>
              <w:smallCaps w:val="0"/>
              <w:noProof/>
              <w:color w:val="000000" w:themeColor="text1"/>
              <w:sz w:val="24"/>
              <w:szCs w:val="24"/>
            </w:rPr>
          </w:pPr>
          <w:hyperlink w:anchor="_Toc44487615" w:history="1">
            <w:r w:rsidR="003C6223" w:rsidRPr="003C6223">
              <w:rPr>
                <w:rStyle w:val="Hyperlink"/>
                <w:rFonts w:ascii="Open Sans Regular" w:hAnsi="Open Sans Regular"/>
                <w:noProof/>
                <w:color w:val="000000" w:themeColor="text1"/>
              </w:rPr>
              <w:t>PriMakom</w:t>
            </w:r>
            <w:r w:rsidR="003C6223" w:rsidRPr="003C6223">
              <w:rPr>
                <w:noProof/>
                <w:webHidden/>
                <w:color w:val="000000" w:themeColor="text1"/>
              </w:rPr>
              <w:tab/>
            </w:r>
            <w:r w:rsidR="003C6223" w:rsidRPr="003C6223">
              <w:rPr>
                <w:noProof/>
                <w:webHidden/>
                <w:color w:val="000000" w:themeColor="text1"/>
              </w:rPr>
              <w:fldChar w:fldCharType="begin"/>
            </w:r>
            <w:r w:rsidR="003C6223" w:rsidRPr="003C6223">
              <w:rPr>
                <w:noProof/>
                <w:webHidden/>
                <w:color w:val="000000" w:themeColor="text1"/>
              </w:rPr>
              <w:instrText xml:space="preserve"> PAGEREF _Toc44487615 \h </w:instrText>
            </w:r>
            <w:r w:rsidR="003C6223" w:rsidRPr="003C6223">
              <w:rPr>
                <w:noProof/>
                <w:webHidden/>
                <w:color w:val="000000" w:themeColor="text1"/>
              </w:rPr>
            </w:r>
            <w:r w:rsidR="003C6223" w:rsidRPr="003C6223">
              <w:rPr>
                <w:noProof/>
                <w:webHidden/>
                <w:color w:val="000000" w:themeColor="text1"/>
              </w:rPr>
              <w:fldChar w:fldCharType="separate"/>
            </w:r>
            <w:r w:rsidR="003C6223" w:rsidRPr="003C6223">
              <w:rPr>
                <w:noProof/>
                <w:webHidden/>
                <w:color w:val="000000" w:themeColor="text1"/>
              </w:rPr>
              <w:t>9</w:t>
            </w:r>
            <w:r w:rsidR="003C6223" w:rsidRPr="003C6223">
              <w:rPr>
                <w:noProof/>
                <w:webHidden/>
                <w:color w:val="000000" w:themeColor="text1"/>
              </w:rPr>
              <w:fldChar w:fldCharType="end"/>
            </w:r>
          </w:hyperlink>
        </w:p>
        <w:p w14:paraId="37AD48A2" w14:textId="46DE0FBB" w:rsidR="003C6223" w:rsidRPr="003C6223" w:rsidRDefault="002C47CE">
          <w:pPr>
            <w:pStyle w:val="Verzeichnis2"/>
            <w:tabs>
              <w:tab w:val="right" w:leader="dot" w:pos="7577"/>
            </w:tabs>
            <w:rPr>
              <w:rFonts w:asciiTheme="minorHAnsi" w:eastAsiaTheme="minorEastAsia" w:hAnsiTheme="minorHAnsi" w:cstheme="minorBidi"/>
              <w:smallCaps w:val="0"/>
              <w:noProof/>
              <w:color w:val="000000" w:themeColor="text1"/>
              <w:sz w:val="24"/>
              <w:szCs w:val="24"/>
            </w:rPr>
          </w:pPr>
          <w:hyperlink w:anchor="_Toc44487616" w:history="1">
            <w:r w:rsidR="003C6223" w:rsidRPr="003C6223">
              <w:rPr>
                <w:rStyle w:val="Hyperlink"/>
                <w:rFonts w:ascii="Open Sans Regular" w:hAnsi="Open Sans Regular"/>
                <w:noProof/>
                <w:color w:val="000000" w:themeColor="text1"/>
              </w:rPr>
              <w:t>Mathe sicher können</w:t>
            </w:r>
            <w:r w:rsidR="003C6223" w:rsidRPr="003C6223">
              <w:rPr>
                <w:noProof/>
                <w:webHidden/>
                <w:color w:val="000000" w:themeColor="text1"/>
              </w:rPr>
              <w:tab/>
            </w:r>
            <w:r w:rsidR="003C6223" w:rsidRPr="003C6223">
              <w:rPr>
                <w:noProof/>
                <w:webHidden/>
                <w:color w:val="000000" w:themeColor="text1"/>
              </w:rPr>
              <w:fldChar w:fldCharType="begin"/>
            </w:r>
            <w:r w:rsidR="003C6223" w:rsidRPr="003C6223">
              <w:rPr>
                <w:noProof/>
                <w:webHidden/>
                <w:color w:val="000000" w:themeColor="text1"/>
              </w:rPr>
              <w:instrText xml:space="preserve"> PAGEREF _Toc44487616 \h </w:instrText>
            </w:r>
            <w:r w:rsidR="003C6223" w:rsidRPr="003C6223">
              <w:rPr>
                <w:noProof/>
                <w:webHidden/>
                <w:color w:val="000000" w:themeColor="text1"/>
              </w:rPr>
            </w:r>
            <w:r w:rsidR="003C6223" w:rsidRPr="003C6223">
              <w:rPr>
                <w:noProof/>
                <w:webHidden/>
                <w:color w:val="000000" w:themeColor="text1"/>
              </w:rPr>
              <w:fldChar w:fldCharType="separate"/>
            </w:r>
            <w:r w:rsidR="003C6223" w:rsidRPr="003C6223">
              <w:rPr>
                <w:noProof/>
                <w:webHidden/>
                <w:color w:val="000000" w:themeColor="text1"/>
              </w:rPr>
              <w:t>9</w:t>
            </w:r>
            <w:r w:rsidR="003C6223" w:rsidRPr="003C6223">
              <w:rPr>
                <w:noProof/>
                <w:webHidden/>
                <w:color w:val="000000" w:themeColor="text1"/>
              </w:rPr>
              <w:fldChar w:fldCharType="end"/>
            </w:r>
          </w:hyperlink>
        </w:p>
        <w:p w14:paraId="568C9525" w14:textId="0DC83942" w:rsidR="00784735" w:rsidRPr="00E86DC9" w:rsidRDefault="00784735" w:rsidP="00494E88">
          <w:pPr>
            <w:tabs>
              <w:tab w:val="center" w:pos="3793"/>
            </w:tabs>
            <w:rPr>
              <w:rFonts w:ascii="Open Sans Regular" w:hAnsi="Open Sans Regular"/>
              <w:color w:val="000000" w:themeColor="text1"/>
            </w:rPr>
          </w:pPr>
          <w:r w:rsidRPr="003C6223">
            <w:rPr>
              <w:rFonts w:ascii="Open Sans" w:hAnsi="Open Sans" w:cs="Open Sans"/>
              <w:b/>
              <w:bCs/>
              <w:noProof/>
              <w:color w:val="000000" w:themeColor="text1"/>
              <w:sz w:val="18"/>
              <w:szCs w:val="18"/>
            </w:rPr>
            <w:fldChar w:fldCharType="end"/>
          </w:r>
        </w:p>
      </w:sdtContent>
    </w:sdt>
    <w:p w14:paraId="28AD2B83" w14:textId="77777777" w:rsidR="002E1779" w:rsidRPr="00E86DC9" w:rsidRDefault="002E1779">
      <w:pPr>
        <w:spacing w:line="259" w:lineRule="auto"/>
        <w:contextualSpacing w:val="0"/>
        <w:rPr>
          <w:rFonts w:ascii="Open Sans Regular" w:hAnsi="Open Sans Regular"/>
          <w:color w:val="000000" w:themeColor="text1"/>
        </w:rPr>
      </w:pPr>
      <w:r w:rsidRPr="00E86DC9">
        <w:rPr>
          <w:rFonts w:ascii="Open Sans Regular" w:hAnsi="Open Sans Regular"/>
          <w:color w:val="000000" w:themeColor="text1"/>
        </w:rPr>
        <w:br w:type="page"/>
      </w:r>
    </w:p>
    <w:bookmarkStart w:id="1" w:name="_Toc44487597"/>
    <w:p w14:paraId="157C85F4" w14:textId="518E41FE" w:rsidR="00F445B0" w:rsidRPr="00EC0A97" w:rsidRDefault="00506037" w:rsidP="00EC0A97">
      <w:pPr>
        <w:pStyle w:val="berschrift1"/>
        <w:rPr>
          <w:rFonts w:ascii="Open Sans Regular" w:hAnsi="Open Sans Regular"/>
          <w:sz w:val="32"/>
        </w:rPr>
      </w:pPr>
      <w:r w:rsidRPr="00E8596B">
        <w:rPr>
          <w:rFonts w:ascii="Open Sans Regular" w:hAnsi="Open Sans Regular"/>
          <w:noProof/>
          <w:color w:val="317D86"/>
          <w:sz w:val="32"/>
        </w:rPr>
        <w:lastRenderedPageBreak/>
        <mc:AlternateContent>
          <mc:Choice Requires="wps">
            <w:drawing>
              <wp:anchor distT="0" distB="0" distL="0" distR="0" simplePos="0" relativeHeight="251662336" behindDoc="0" locked="0" layoutInCell="1" allowOverlap="0" wp14:anchorId="04883A86" wp14:editId="02504242">
                <wp:simplePos x="0" y="0"/>
                <wp:positionH relativeFrom="page">
                  <wp:posOffset>0</wp:posOffset>
                </wp:positionH>
                <wp:positionV relativeFrom="line">
                  <wp:posOffset>407035</wp:posOffset>
                </wp:positionV>
                <wp:extent cx="2253615" cy="1163320"/>
                <wp:effectExtent l="0" t="0" r="0" b="5080"/>
                <wp:wrapSquare wrapText="bothSides"/>
                <wp:docPr id="9" name="Textfeld 9"/>
                <wp:cNvGraphicFramePr/>
                <a:graphic xmlns:a="http://schemas.openxmlformats.org/drawingml/2006/main">
                  <a:graphicData uri="http://schemas.microsoft.com/office/word/2010/wordprocessingShape">
                    <wps:wsp>
                      <wps:cNvSpPr txBox="1"/>
                      <wps:spPr>
                        <a:xfrm>
                          <a:off x="0" y="0"/>
                          <a:ext cx="2253615" cy="1163320"/>
                        </a:xfrm>
                        <a:prstGeom prst="rect">
                          <a:avLst/>
                        </a:prstGeom>
                        <a:solidFill>
                          <a:sysClr val="window" lastClr="FFFFFF"/>
                        </a:solidFill>
                        <a:ln w="6350">
                          <a:noFill/>
                        </a:ln>
                        <a:effectLst/>
                      </wps:spPr>
                      <wps:txbx>
                        <w:txbxContent>
                          <w:p w14:paraId="61E45FF3" w14:textId="77777777" w:rsidR="00743E7A" w:rsidRPr="00B62A4F" w:rsidRDefault="00743E7A" w:rsidP="00425439">
                            <w:pPr>
                              <w:pStyle w:val="IntensivesZitat"/>
                              <w:rPr>
                                <w:rFonts w:ascii="Open Sans Regular" w:hAnsi="Open Sans Regular"/>
                                <w:color w:val="80807F"/>
                                <w:sz w:val="24"/>
                                <w:szCs w:val="24"/>
                                <w:lang w:bidi="de-DE"/>
                              </w:rPr>
                            </w:pPr>
                            <w:r w:rsidRPr="00B62A4F">
                              <w:rPr>
                                <w:rFonts w:ascii="Open Sans Regular" w:hAnsi="Open Sans Regular"/>
                                <w:color w:val="80807F"/>
                                <w:sz w:val="24"/>
                                <w:szCs w:val="24"/>
                                <w:lang w:bidi="de-DE"/>
                              </w:rPr>
                              <w:t>Bildungsstandards und Lehrplan</w:t>
                            </w:r>
                          </w:p>
                        </w:txbxContent>
                      </wps:txbx>
                      <wps:bodyPr rot="0" spcFirstLastPara="0" vertOverflow="overflow" horzOverflow="overflow" vert="horz" wrap="square" lIns="457200" tIns="0" rIns="146304" bIns="228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883A86" id="Textfeld 9" o:spid="_x0000_s1029" type="#_x0000_t202" style="position:absolute;margin-left:0;margin-top:32.05pt;width:177.45pt;height:91.6pt;z-index:251662336;visibility:visible;mso-wrap-style:square;mso-width-percent:0;mso-height-percent:0;mso-wrap-distance-left:0;mso-wrap-distance-top:0;mso-wrap-distance-right:0;mso-wrap-distance-bottom:0;mso-position-horizontal:absolute;mso-position-horizontal-relative:page;mso-position-vertical:absolute;mso-position-vertical-relative:lin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" o:allowoverlap="f" fillcolor="window" stroked="f" strokeweight=".5pt">
                <v:textbox inset="36pt,0,11.52pt,18pt">
                  <w:txbxContent>
                    <w:p w14:paraId="61E45FF3" w14:textId="77777777" w:rsidR="00743E7A" w:rsidRPr="00B62A4F" w:rsidRDefault="00743E7A" w:rsidP="00425439">
                      <w:pPr>
                        <w:pStyle w:val="IntensivesZitat"/>
                        <w:rPr>
                          <w:rFonts w:ascii="Open Sans Regular" w:hAnsi="Open Sans Regular"/>
                          <w:color w:val="80807F"/>
                          <w:sz w:val="24"/>
                          <w:szCs w:val="24"/>
                          <w:lang w:bidi="de-DE"/>
                        </w:rPr>
                      </w:pPr>
                      <w:r w:rsidRPr="00B62A4F">
                        <w:rPr>
                          <w:rFonts w:ascii="Open Sans Regular" w:hAnsi="Open Sans Regular"/>
                          <w:color w:val="80807F"/>
                          <w:sz w:val="24"/>
                          <w:szCs w:val="24"/>
                          <w:lang w:bidi="de-DE"/>
                        </w:rPr>
                        <w:t>Bildungsstandards und Lehrplan</w:t>
                      </w:r>
                    </w:p>
                  </w:txbxContent>
                </v:textbox>
                <w10:wrap type="square" anchorx="page" anchory="line"/>
              </v:shape>
            </w:pict>
          </mc:Fallback>
        </mc:AlternateContent>
      </w:r>
      <w:r w:rsidR="00784735" w:rsidRPr="00E8596B">
        <w:rPr>
          <w:rFonts w:ascii="Open Sans Regular" w:hAnsi="Open Sans Regular"/>
          <w:color w:val="317D86"/>
          <w:sz w:val="32"/>
        </w:rPr>
        <w:t>Inhaltliche und Prozessbezogene Zielsetzung</w:t>
      </w:r>
      <w:bookmarkEnd w:id="1"/>
    </w:p>
    <w:p w14:paraId="652B8C1F" w14:textId="2AB35E0E" w:rsidR="00F445B0" w:rsidRPr="00E8596B" w:rsidRDefault="00784735" w:rsidP="00425439">
      <w:pPr>
        <w:pStyle w:val="berschrift2"/>
        <w:rPr>
          <w:rFonts w:ascii="Open Sans Regular" w:hAnsi="Open Sans Regular"/>
          <w:color w:val="000000" w:themeColor="text1"/>
          <w:sz w:val="22"/>
          <w:szCs w:val="22"/>
        </w:rPr>
      </w:pPr>
      <w:bookmarkStart w:id="2" w:name="_Inhaltsbezogene_Kompetenzen"/>
      <w:bookmarkStart w:id="3" w:name="_Toc44487598"/>
      <w:bookmarkEnd w:id="2"/>
      <w:r w:rsidRPr="00E8596B">
        <w:rPr>
          <w:rFonts w:ascii="Open Sans Regular" w:hAnsi="Open Sans Regular"/>
          <w:color w:val="000000" w:themeColor="text1"/>
          <w:sz w:val="22"/>
          <w:szCs w:val="22"/>
        </w:rPr>
        <w:t>Inhaltsbezogene Kompetenzen</w:t>
      </w:r>
      <w:bookmarkEnd w:id="3"/>
    </w:p>
    <w:p w14:paraId="52AB8117" w14:textId="77F12742" w:rsidR="00EE48B9" w:rsidRPr="00E8596B" w:rsidRDefault="004D6ED1" w:rsidP="00425439">
      <w:pPr>
        <w:pStyle w:val="berschrift4"/>
        <w:rPr>
          <w:rFonts w:ascii="Open Sans Regular" w:hAnsi="Open Sans Regular"/>
          <w:color w:val="317D86"/>
          <w:sz w:val="18"/>
          <w:szCs w:val="18"/>
        </w:rPr>
      </w:pPr>
      <w:r>
        <w:rPr>
          <w:rFonts w:ascii="Open Sans Regular" w:hAnsi="Open Sans Regular"/>
          <w:color w:val="317D86"/>
          <w:sz w:val="18"/>
          <w:szCs w:val="18"/>
        </w:rPr>
        <w:t>Größen und Messen</w:t>
      </w:r>
    </w:p>
    <w:p w14:paraId="1884248D" w14:textId="6DEC16F5" w:rsidR="00506037" w:rsidRPr="00E8596B" w:rsidRDefault="00C743B8" w:rsidP="007A064B">
      <w:pPr>
        <w:rPr>
          <w:rFonts w:ascii="Open Sans Regular" w:hAnsi="Open Sans Regular"/>
          <w:color w:val="auto"/>
          <w:sz w:val="18"/>
          <w:szCs w:val="18"/>
        </w:rPr>
      </w:pPr>
      <w:r>
        <w:rPr>
          <w:rFonts w:ascii="Open Sans Regular" w:hAnsi="Open Sans Regular"/>
          <w:color w:val="auto"/>
          <w:sz w:val="18"/>
          <w:szCs w:val="18"/>
        </w:rPr>
        <w:t xml:space="preserve">Die </w:t>
      </w:r>
      <w:r w:rsidR="00506037" w:rsidRPr="00E8596B">
        <w:rPr>
          <w:rFonts w:ascii="Open Sans Regular" w:hAnsi="Open Sans Regular"/>
          <w:color w:val="auto"/>
          <w:sz w:val="18"/>
          <w:szCs w:val="18"/>
        </w:rPr>
        <w:t xml:space="preserve">Schülerinnen und Schüler </w:t>
      </w:r>
      <w:r w:rsidR="00BF71D5">
        <w:rPr>
          <w:rFonts w:ascii="Open Sans Regular" w:hAnsi="Open Sans Regular"/>
          <w:color w:val="auto"/>
          <w:sz w:val="18"/>
          <w:szCs w:val="18"/>
        </w:rPr>
        <w:t>lernen</w:t>
      </w:r>
    </w:p>
    <w:p w14:paraId="54978CE1" w14:textId="1C3218A2" w:rsidR="00397318" w:rsidRDefault="004D6ED1" w:rsidP="003F7070">
      <w:pPr>
        <w:pStyle w:val="Listenabsatz"/>
        <w:numPr>
          <w:ilvl w:val="0"/>
          <w:numId w:val="6"/>
        </w:numPr>
        <w:rPr>
          <w:rFonts w:ascii="Open Sans Regular" w:hAnsi="Open Sans Regular" w:cs="Open Sans"/>
          <w:color w:val="auto"/>
          <w:sz w:val="18"/>
          <w:szCs w:val="18"/>
        </w:rPr>
      </w:pPr>
      <w:r>
        <w:rPr>
          <w:rFonts w:ascii="Open Sans Regular" w:hAnsi="Open Sans Regular" w:cs="Open Sans"/>
          <w:color w:val="auto"/>
          <w:sz w:val="18"/>
          <w:szCs w:val="18"/>
        </w:rPr>
        <w:t xml:space="preserve">lösen Sachaufgaben mit Größen (z. B. „Die Schnecke im Brunnen“ oder „Die Ameise auf dem Quadrat“; jeweils mit der Größe </w:t>
      </w:r>
      <w:r w:rsidRPr="004D6ED1">
        <w:rPr>
          <w:rFonts w:ascii="Open Sans Regular" w:hAnsi="Open Sans Regular" w:cs="Open Sans"/>
          <w:i/>
          <w:iCs/>
          <w:color w:val="auto"/>
          <w:sz w:val="18"/>
          <w:szCs w:val="18"/>
        </w:rPr>
        <w:t>Längen</w:t>
      </w:r>
      <w:r>
        <w:rPr>
          <w:rFonts w:ascii="Open Sans Regular" w:hAnsi="Open Sans Regular" w:cs="Open Sans"/>
          <w:color w:val="auto"/>
          <w:sz w:val="18"/>
          <w:szCs w:val="18"/>
        </w:rPr>
        <w:t>)</w:t>
      </w:r>
    </w:p>
    <w:p w14:paraId="48E7B733" w14:textId="09DE1CC1" w:rsidR="004614D3" w:rsidRPr="003F7070" w:rsidRDefault="004614D3" w:rsidP="003F7070">
      <w:pPr>
        <w:pStyle w:val="Listenabsatz"/>
        <w:numPr>
          <w:ilvl w:val="0"/>
          <w:numId w:val="6"/>
        </w:numPr>
        <w:rPr>
          <w:rFonts w:ascii="Open Sans Regular" w:hAnsi="Open Sans Regular" w:cs="Open Sans"/>
          <w:color w:val="auto"/>
          <w:sz w:val="18"/>
          <w:szCs w:val="18"/>
        </w:rPr>
      </w:pPr>
      <w:r>
        <w:rPr>
          <w:rFonts w:ascii="Open Sans Regular" w:hAnsi="Open Sans Regular" w:cs="Open Sans"/>
          <w:color w:val="auto"/>
          <w:sz w:val="18"/>
          <w:szCs w:val="18"/>
        </w:rPr>
        <w:t>Bearbeitungshilfen wie Zeichnungen, Skizzen etc. zur Lösung von Sachaufgaben zu nutzen.</w:t>
      </w:r>
    </w:p>
    <w:p w14:paraId="3F061625" w14:textId="10C68773" w:rsidR="00397318" w:rsidRPr="00E8596B" w:rsidRDefault="00397318" w:rsidP="00397318">
      <w:pPr>
        <w:pStyle w:val="berschrift2"/>
        <w:rPr>
          <w:rFonts w:ascii="Open Sans Regular" w:hAnsi="Open Sans Regular"/>
          <w:color w:val="000000" w:themeColor="text1"/>
          <w:sz w:val="22"/>
          <w:szCs w:val="22"/>
        </w:rPr>
      </w:pPr>
      <w:bookmarkStart w:id="4" w:name="_Toc44487599"/>
      <w:r w:rsidRPr="00E8596B">
        <w:rPr>
          <w:rFonts w:ascii="Open Sans Regular" w:hAnsi="Open Sans Regular"/>
          <w:color w:val="000000" w:themeColor="text1"/>
          <w:sz w:val="22"/>
          <w:szCs w:val="22"/>
        </w:rPr>
        <w:t>Prozessbezogene Kompetenzen</w:t>
      </w:r>
      <w:bookmarkEnd w:id="4"/>
    </w:p>
    <w:p w14:paraId="250CB6D0" w14:textId="4E0079F6" w:rsidR="005D440F" w:rsidRPr="00E8596B" w:rsidRDefault="005D440F" w:rsidP="005D440F">
      <w:pPr>
        <w:rPr>
          <w:rStyle w:val="berschrift4Zchn"/>
          <w:rFonts w:ascii="Open Sans Regular" w:hAnsi="Open Sans Regular" w:cs="Calibri"/>
          <w:color w:val="317D86"/>
          <w:sz w:val="18"/>
          <w:szCs w:val="18"/>
        </w:rPr>
      </w:pPr>
      <w:r>
        <w:rPr>
          <w:rStyle w:val="berschrift4Zchn"/>
          <w:rFonts w:ascii="Open Sans Regular" w:hAnsi="Open Sans Regular" w:cs="Calibri"/>
          <w:color w:val="317D86"/>
          <w:sz w:val="18"/>
          <w:szCs w:val="18"/>
        </w:rPr>
        <w:t>Modellieren</w:t>
      </w:r>
    </w:p>
    <w:p w14:paraId="73CE0953" w14:textId="3A1AEA16" w:rsidR="005D440F" w:rsidRPr="00E8596B" w:rsidRDefault="00C743B8" w:rsidP="005D440F">
      <w:pPr>
        <w:rPr>
          <w:rFonts w:ascii="Open Sans Regular" w:hAnsi="Open Sans Regular"/>
          <w:color w:val="auto"/>
          <w:sz w:val="18"/>
          <w:szCs w:val="18"/>
        </w:rPr>
      </w:pPr>
      <w:r>
        <w:rPr>
          <w:rFonts w:ascii="Open Sans Regular" w:hAnsi="Open Sans Regular"/>
          <w:color w:val="auto"/>
          <w:sz w:val="18"/>
          <w:szCs w:val="18"/>
        </w:rPr>
        <w:t xml:space="preserve">Die </w:t>
      </w:r>
      <w:r w:rsidR="005D440F" w:rsidRPr="00E8596B">
        <w:rPr>
          <w:rFonts w:ascii="Open Sans Regular" w:hAnsi="Open Sans Regular"/>
          <w:color w:val="auto"/>
          <w:sz w:val="18"/>
          <w:szCs w:val="18"/>
        </w:rPr>
        <w:t xml:space="preserve">Schülerinnen und Schüler </w:t>
      </w:r>
      <w:r w:rsidR="00BF71D5">
        <w:rPr>
          <w:rFonts w:ascii="Open Sans Regular" w:hAnsi="Open Sans Regular"/>
          <w:color w:val="auto"/>
          <w:sz w:val="18"/>
          <w:szCs w:val="18"/>
        </w:rPr>
        <w:t>lernen</w:t>
      </w:r>
    </w:p>
    <w:p w14:paraId="4AC14312" w14:textId="25E8660C" w:rsidR="00C743B8" w:rsidRPr="00C743B8" w:rsidRDefault="00C743B8" w:rsidP="00C743B8">
      <w:pPr>
        <w:pStyle w:val="Listenabsatz"/>
        <w:numPr>
          <w:ilvl w:val="0"/>
          <w:numId w:val="8"/>
        </w:numPr>
        <w:rPr>
          <w:rFonts w:ascii="Open Sans" w:hAnsi="Open Sans" w:cs="Open Sans"/>
          <w:color w:val="000000" w:themeColor="text1"/>
          <w:sz w:val="18"/>
          <w:szCs w:val="18"/>
        </w:rPr>
      </w:pPr>
      <w:r w:rsidRPr="00C743B8">
        <w:rPr>
          <w:rFonts w:ascii="Open Sans" w:hAnsi="Open Sans" w:cs="Open Sans"/>
          <w:color w:val="000000" w:themeColor="text1"/>
          <w:sz w:val="18"/>
          <w:szCs w:val="18"/>
        </w:rPr>
        <w:t xml:space="preserve">Sachsituationen und Sachaufgaben Informationen </w:t>
      </w:r>
      <w:r w:rsidR="00BF71D5">
        <w:rPr>
          <w:rFonts w:ascii="Open Sans" w:hAnsi="Open Sans" w:cs="Open Sans"/>
          <w:color w:val="000000" w:themeColor="text1"/>
          <w:sz w:val="18"/>
          <w:szCs w:val="18"/>
        </w:rPr>
        <w:t xml:space="preserve">zu entnehmen </w:t>
      </w:r>
      <w:r w:rsidRPr="00C743B8">
        <w:rPr>
          <w:rFonts w:ascii="Open Sans" w:hAnsi="Open Sans" w:cs="Open Sans"/>
          <w:color w:val="000000" w:themeColor="text1"/>
          <w:sz w:val="18"/>
          <w:szCs w:val="18"/>
        </w:rPr>
        <w:t>und dabei zwischen relevanten</w:t>
      </w:r>
      <w:r>
        <w:rPr>
          <w:rFonts w:ascii="Open Sans" w:hAnsi="Open Sans" w:cs="Open Sans"/>
          <w:color w:val="000000" w:themeColor="text1"/>
          <w:sz w:val="18"/>
          <w:szCs w:val="18"/>
        </w:rPr>
        <w:t xml:space="preserve"> und nicht relevanten Informationen</w:t>
      </w:r>
      <w:r w:rsidR="00BF71D5">
        <w:rPr>
          <w:rFonts w:ascii="Open Sans" w:hAnsi="Open Sans" w:cs="Open Sans"/>
          <w:color w:val="000000" w:themeColor="text1"/>
          <w:sz w:val="18"/>
          <w:szCs w:val="18"/>
        </w:rPr>
        <w:t xml:space="preserve"> zu unterscheiden</w:t>
      </w:r>
      <w:r>
        <w:rPr>
          <w:rFonts w:ascii="Open Sans" w:hAnsi="Open Sans" w:cs="Open Sans"/>
          <w:color w:val="000000" w:themeColor="text1"/>
          <w:sz w:val="18"/>
          <w:szCs w:val="18"/>
        </w:rPr>
        <w:t>.</w:t>
      </w:r>
    </w:p>
    <w:p w14:paraId="2F0E7CDF" w14:textId="3205CE84" w:rsidR="00C743B8" w:rsidRPr="00C743B8" w:rsidRDefault="00C743B8" w:rsidP="00C743B8">
      <w:pPr>
        <w:pStyle w:val="Listenabsatz"/>
        <w:numPr>
          <w:ilvl w:val="0"/>
          <w:numId w:val="8"/>
        </w:numPr>
        <w:rPr>
          <w:rFonts w:ascii="Open Sans" w:hAnsi="Open Sans" w:cs="Open Sans"/>
          <w:color w:val="000000" w:themeColor="text1"/>
          <w:sz w:val="18"/>
          <w:szCs w:val="18"/>
        </w:rPr>
      </w:pPr>
      <w:r w:rsidRPr="00C743B8">
        <w:rPr>
          <w:rFonts w:ascii="Open Sans" w:hAnsi="Open Sans" w:cs="Open Sans"/>
          <w:color w:val="000000" w:themeColor="text1"/>
          <w:sz w:val="18"/>
          <w:szCs w:val="18"/>
        </w:rPr>
        <w:t xml:space="preserve">Problemstellungen aus Sachsituationen in ein mathematisches Modell </w:t>
      </w:r>
      <w:r w:rsidR="00BF71D5">
        <w:rPr>
          <w:rFonts w:ascii="Open Sans" w:hAnsi="Open Sans" w:cs="Open Sans"/>
          <w:color w:val="000000" w:themeColor="text1"/>
          <w:sz w:val="18"/>
          <w:szCs w:val="18"/>
        </w:rPr>
        <w:t>zu ü</w:t>
      </w:r>
      <w:r w:rsidR="00BF71D5" w:rsidRPr="00C743B8">
        <w:rPr>
          <w:rFonts w:ascii="Open Sans" w:hAnsi="Open Sans" w:cs="Open Sans"/>
          <w:color w:val="000000" w:themeColor="text1"/>
          <w:sz w:val="18"/>
          <w:szCs w:val="18"/>
        </w:rPr>
        <w:t>bersetzen (z. B. Gleichung, Tabelle, Zeichnung)</w:t>
      </w:r>
      <w:r w:rsidR="00BF71D5">
        <w:rPr>
          <w:rFonts w:ascii="Open Sans" w:hAnsi="Open Sans" w:cs="Open Sans"/>
          <w:color w:val="000000" w:themeColor="text1"/>
          <w:sz w:val="18"/>
          <w:szCs w:val="18"/>
        </w:rPr>
        <w:t xml:space="preserve"> </w:t>
      </w:r>
      <w:r w:rsidRPr="00C743B8">
        <w:rPr>
          <w:rFonts w:ascii="Open Sans" w:hAnsi="Open Sans" w:cs="Open Sans"/>
          <w:color w:val="000000" w:themeColor="text1"/>
          <w:sz w:val="18"/>
          <w:szCs w:val="18"/>
        </w:rPr>
        <w:t xml:space="preserve">und sie mithilfe des Modells </w:t>
      </w:r>
      <w:r w:rsidR="00BF71D5">
        <w:rPr>
          <w:rFonts w:ascii="Open Sans" w:hAnsi="Open Sans" w:cs="Open Sans"/>
          <w:color w:val="000000" w:themeColor="text1"/>
          <w:sz w:val="18"/>
          <w:szCs w:val="18"/>
        </w:rPr>
        <w:t>zu lösen</w:t>
      </w:r>
      <w:r>
        <w:rPr>
          <w:rFonts w:ascii="Open Sans" w:hAnsi="Open Sans" w:cs="Open Sans"/>
          <w:color w:val="000000" w:themeColor="text1"/>
          <w:sz w:val="18"/>
          <w:szCs w:val="18"/>
        </w:rPr>
        <w:t>.</w:t>
      </w:r>
    </w:p>
    <w:p w14:paraId="304A2293" w14:textId="2B00F69B" w:rsidR="00C743B8" w:rsidRDefault="00C743B8" w:rsidP="00C743B8">
      <w:pPr>
        <w:pStyle w:val="Listenabsatz"/>
        <w:numPr>
          <w:ilvl w:val="0"/>
          <w:numId w:val="8"/>
        </w:numPr>
        <w:rPr>
          <w:rFonts w:ascii="Open Sans" w:hAnsi="Open Sans" w:cs="Open Sans"/>
          <w:color w:val="000000" w:themeColor="text1"/>
          <w:sz w:val="18"/>
          <w:szCs w:val="18"/>
        </w:rPr>
      </w:pPr>
      <w:r w:rsidRPr="00C743B8">
        <w:rPr>
          <w:rFonts w:ascii="Open Sans" w:hAnsi="Open Sans" w:cs="Open Sans"/>
          <w:color w:val="000000" w:themeColor="text1"/>
          <w:sz w:val="18"/>
          <w:szCs w:val="18"/>
        </w:rPr>
        <w:t xml:space="preserve">ihr Ergebnis wieder auf die Sachsituation </w:t>
      </w:r>
      <w:r w:rsidR="00BF71D5">
        <w:rPr>
          <w:rFonts w:ascii="Open Sans" w:hAnsi="Open Sans" w:cs="Open Sans"/>
          <w:color w:val="000000" w:themeColor="text1"/>
          <w:sz w:val="18"/>
          <w:szCs w:val="18"/>
        </w:rPr>
        <w:t xml:space="preserve">zu </w:t>
      </w:r>
      <w:r w:rsidR="00BF71D5" w:rsidRPr="00C743B8">
        <w:rPr>
          <w:rFonts w:ascii="Open Sans" w:hAnsi="Open Sans" w:cs="Open Sans"/>
          <w:color w:val="000000" w:themeColor="text1"/>
          <w:sz w:val="18"/>
          <w:szCs w:val="18"/>
        </w:rPr>
        <w:t xml:space="preserve">beziehen </w:t>
      </w:r>
      <w:r w:rsidRPr="00C743B8">
        <w:rPr>
          <w:rFonts w:ascii="Open Sans" w:hAnsi="Open Sans" w:cs="Open Sans"/>
          <w:color w:val="000000" w:themeColor="text1"/>
          <w:sz w:val="18"/>
          <w:szCs w:val="18"/>
        </w:rPr>
        <w:t>und es auf Plausibilität</w:t>
      </w:r>
      <w:r w:rsidR="00BF71D5">
        <w:rPr>
          <w:rFonts w:ascii="Open Sans" w:hAnsi="Open Sans" w:cs="Open Sans"/>
          <w:color w:val="000000" w:themeColor="text1"/>
          <w:sz w:val="18"/>
          <w:szCs w:val="18"/>
        </w:rPr>
        <w:t xml:space="preserve"> zu </w:t>
      </w:r>
      <w:r w:rsidR="00BF71D5" w:rsidRPr="00C743B8">
        <w:rPr>
          <w:rFonts w:ascii="Open Sans" w:hAnsi="Open Sans" w:cs="Open Sans"/>
          <w:color w:val="000000" w:themeColor="text1"/>
          <w:sz w:val="18"/>
          <w:szCs w:val="18"/>
        </w:rPr>
        <w:t>pr</w:t>
      </w:r>
      <w:r w:rsidR="00BF71D5">
        <w:rPr>
          <w:rFonts w:ascii="Open Sans" w:hAnsi="Open Sans" w:cs="Open Sans"/>
          <w:color w:val="000000" w:themeColor="text1"/>
          <w:sz w:val="18"/>
          <w:szCs w:val="18"/>
        </w:rPr>
        <w:t>ü</w:t>
      </w:r>
      <w:r w:rsidR="00BF71D5" w:rsidRPr="00C743B8">
        <w:rPr>
          <w:rFonts w:ascii="Open Sans" w:hAnsi="Open Sans" w:cs="Open Sans"/>
          <w:color w:val="000000" w:themeColor="text1"/>
          <w:sz w:val="18"/>
          <w:szCs w:val="18"/>
        </w:rPr>
        <w:t>fen</w:t>
      </w:r>
      <w:r>
        <w:rPr>
          <w:rFonts w:ascii="Open Sans" w:hAnsi="Open Sans" w:cs="Open Sans"/>
          <w:color w:val="000000" w:themeColor="text1"/>
          <w:sz w:val="18"/>
          <w:szCs w:val="18"/>
        </w:rPr>
        <w:t>.</w:t>
      </w:r>
    </w:p>
    <w:p w14:paraId="60461059" w14:textId="77777777" w:rsidR="00375219" w:rsidRPr="00E8596B" w:rsidRDefault="00375219" w:rsidP="00375219">
      <w:pPr>
        <w:rPr>
          <w:rStyle w:val="berschrift4Zchn"/>
          <w:rFonts w:ascii="Open Sans Regular" w:hAnsi="Open Sans Regular" w:cs="Calibri"/>
          <w:color w:val="317D86"/>
          <w:sz w:val="18"/>
          <w:szCs w:val="18"/>
        </w:rPr>
      </w:pPr>
      <w:r w:rsidRPr="00E8596B">
        <w:rPr>
          <w:rStyle w:val="berschrift4Zchn"/>
          <w:rFonts w:ascii="Open Sans Regular" w:hAnsi="Open Sans Regular" w:cs="Calibri"/>
          <w:color w:val="317D86"/>
          <w:sz w:val="18"/>
          <w:szCs w:val="18"/>
        </w:rPr>
        <w:t>Problemlösen</w:t>
      </w:r>
    </w:p>
    <w:p w14:paraId="7AEE1B38" w14:textId="77777777" w:rsidR="00375219" w:rsidRPr="00E8596B" w:rsidRDefault="00375219" w:rsidP="00375219">
      <w:pPr>
        <w:rPr>
          <w:rFonts w:ascii="Open Sans Regular" w:hAnsi="Open Sans Regular"/>
          <w:color w:val="auto"/>
          <w:sz w:val="18"/>
          <w:szCs w:val="18"/>
        </w:rPr>
      </w:pPr>
      <w:r>
        <w:rPr>
          <w:rFonts w:ascii="Open Sans Regular" w:hAnsi="Open Sans Regular"/>
          <w:color w:val="auto"/>
          <w:sz w:val="18"/>
          <w:szCs w:val="18"/>
        </w:rPr>
        <w:t xml:space="preserve">Die </w:t>
      </w:r>
      <w:r w:rsidRPr="00E8596B">
        <w:rPr>
          <w:rFonts w:ascii="Open Sans Regular" w:hAnsi="Open Sans Regular"/>
          <w:color w:val="auto"/>
          <w:sz w:val="18"/>
          <w:szCs w:val="18"/>
        </w:rPr>
        <w:t xml:space="preserve">Schülerinnen und Schüler </w:t>
      </w:r>
      <w:r>
        <w:rPr>
          <w:rFonts w:ascii="Open Sans Regular" w:hAnsi="Open Sans Regular"/>
          <w:color w:val="auto"/>
          <w:sz w:val="18"/>
          <w:szCs w:val="18"/>
        </w:rPr>
        <w:t>lernen</w:t>
      </w:r>
    </w:p>
    <w:p w14:paraId="1B971AF9" w14:textId="77777777" w:rsidR="00375219" w:rsidRDefault="00375219" w:rsidP="00375219">
      <w:pPr>
        <w:pStyle w:val="Listenabsatz"/>
        <w:numPr>
          <w:ilvl w:val="0"/>
          <w:numId w:val="8"/>
        </w:numPr>
        <w:rPr>
          <w:rFonts w:ascii="Open Sans Regular" w:hAnsi="Open Sans Regular" w:cs="Open Sans"/>
          <w:color w:val="auto"/>
          <w:sz w:val="18"/>
          <w:szCs w:val="18"/>
        </w:rPr>
      </w:pPr>
      <w:r w:rsidRPr="003F7070">
        <w:rPr>
          <w:rFonts w:ascii="Open Sans Regular" w:hAnsi="Open Sans Regular" w:cs="Open Sans"/>
          <w:color w:val="auto"/>
          <w:sz w:val="18"/>
          <w:szCs w:val="18"/>
        </w:rPr>
        <w:t xml:space="preserve">zunehmend zielorientiert zu probieren und die Einsicht in Zusammenhänge zur Problemlösung zu nutzen (z. B. wenn sie </w:t>
      </w:r>
      <w:r>
        <w:rPr>
          <w:rFonts w:ascii="Open Sans Regular" w:hAnsi="Open Sans Regular" w:cs="Open Sans"/>
          <w:color w:val="auto"/>
          <w:sz w:val="18"/>
          <w:szCs w:val="18"/>
        </w:rPr>
        <w:t>die Bewegungsstruktur bei der Aufgabe „Die Schnecke im Brunnen“ erkennen</w:t>
      </w:r>
      <w:r w:rsidRPr="003F7070">
        <w:rPr>
          <w:rFonts w:ascii="Open Sans Regular" w:hAnsi="Open Sans Regular" w:cs="Open Sans"/>
          <w:color w:val="auto"/>
          <w:sz w:val="18"/>
          <w:szCs w:val="18"/>
        </w:rPr>
        <w:t>).</w:t>
      </w:r>
    </w:p>
    <w:p w14:paraId="0EF27E07" w14:textId="77777777" w:rsidR="00375219" w:rsidRDefault="00375219" w:rsidP="00375219">
      <w:pPr>
        <w:pStyle w:val="Listenabsatz"/>
        <w:numPr>
          <w:ilvl w:val="0"/>
          <w:numId w:val="8"/>
        </w:numPr>
        <w:rPr>
          <w:rFonts w:ascii="Open Sans Regular" w:hAnsi="Open Sans Regular" w:cs="Open Sans"/>
          <w:color w:val="auto"/>
          <w:sz w:val="18"/>
          <w:szCs w:val="18"/>
        </w:rPr>
      </w:pPr>
      <w:r w:rsidRPr="00BF71D5">
        <w:rPr>
          <w:rFonts w:ascii="Open Sans Regular" w:hAnsi="Open Sans Regular" w:cs="Open Sans"/>
          <w:color w:val="auto"/>
          <w:sz w:val="18"/>
          <w:szCs w:val="18"/>
        </w:rPr>
        <w:t>die f</w:t>
      </w:r>
      <w:r>
        <w:rPr>
          <w:rFonts w:ascii="Open Sans Regular" w:hAnsi="Open Sans Regular" w:cs="Open Sans"/>
          <w:color w:val="auto"/>
          <w:sz w:val="18"/>
          <w:szCs w:val="18"/>
        </w:rPr>
        <w:t>ür</w:t>
      </w:r>
      <w:r w:rsidRPr="00BF71D5">
        <w:rPr>
          <w:rFonts w:ascii="Open Sans Regular" w:hAnsi="Open Sans Regular" w:cs="Open Sans"/>
          <w:color w:val="auto"/>
          <w:sz w:val="18"/>
          <w:szCs w:val="18"/>
        </w:rPr>
        <w:t xml:space="preserve"> die Lösung relevanten Informationen </w:t>
      </w:r>
      <w:r>
        <w:rPr>
          <w:rFonts w:ascii="Open Sans Regular" w:hAnsi="Open Sans Regular" w:cs="Open Sans"/>
          <w:color w:val="auto"/>
          <w:sz w:val="18"/>
          <w:szCs w:val="18"/>
        </w:rPr>
        <w:t xml:space="preserve">aus </w:t>
      </w:r>
      <w:r w:rsidRPr="00BF71D5">
        <w:rPr>
          <w:rFonts w:ascii="Open Sans Regular" w:hAnsi="Open Sans Regular" w:cs="Open Sans"/>
          <w:color w:val="auto"/>
          <w:sz w:val="18"/>
          <w:szCs w:val="18"/>
        </w:rPr>
        <w:t xml:space="preserve">Problemstellungen </w:t>
      </w:r>
      <w:r>
        <w:rPr>
          <w:rFonts w:ascii="Open Sans Regular" w:hAnsi="Open Sans Regular" w:cs="Open Sans"/>
          <w:color w:val="auto"/>
          <w:sz w:val="18"/>
          <w:szCs w:val="18"/>
        </w:rPr>
        <w:t xml:space="preserve">zu entnehmen </w:t>
      </w:r>
      <w:r w:rsidRPr="00BF71D5">
        <w:rPr>
          <w:rFonts w:ascii="Open Sans Regular" w:hAnsi="Open Sans Regular" w:cs="Open Sans"/>
          <w:color w:val="auto"/>
          <w:sz w:val="18"/>
          <w:szCs w:val="18"/>
        </w:rPr>
        <w:t>und Problemstellungen</w:t>
      </w:r>
      <w:r>
        <w:rPr>
          <w:rFonts w:ascii="Open Sans Regular" w:hAnsi="Open Sans Regular" w:cs="Open Sans"/>
          <w:color w:val="auto"/>
          <w:sz w:val="18"/>
          <w:szCs w:val="18"/>
        </w:rPr>
        <w:t xml:space="preserve"> </w:t>
      </w:r>
      <w:r w:rsidRPr="00BF71D5">
        <w:rPr>
          <w:rFonts w:ascii="Open Sans Regular" w:hAnsi="Open Sans Regular" w:cs="Open Sans"/>
          <w:color w:val="auto"/>
          <w:sz w:val="18"/>
          <w:szCs w:val="18"/>
        </w:rPr>
        <w:t>in eigenen Worten wieder</w:t>
      </w:r>
      <w:r>
        <w:rPr>
          <w:rFonts w:ascii="Open Sans Regular" w:hAnsi="Open Sans Regular" w:cs="Open Sans"/>
          <w:color w:val="auto"/>
          <w:sz w:val="18"/>
          <w:szCs w:val="18"/>
        </w:rPr>
        <w:t>zugeben (z. B. indem sie aufgefordert werden, die wesentlichen Aspekte einer Aufgabe zu benennen).</w:t>
      </w:r>
    </w:p>
    <w:p w14:paraId="07D99588" w14:textId="65CA465A" w:rsidR="00375219" w:rsidRPr="00BF71D5" w:rsidRDefault="00375219" w:rsidP="00375219">
      <w:pPr>
        <w:pStyle w:val="Listenabsatz"/>
        <w:numPr>
          <w:ilvl w:val="0"/>
          <w:numId w:val="8"/>
        </w:numPr>
        <w:rPr>
          <w:rFonts w:ascii="Open Sans Regular" w:hAnsi="Open Sans Regular" w:cs="Open Sans"/>
          <w:color w:val="auto"/>
          <w:sz w:val="18"/>
          <w:szCs w:val="18"/>
        </w:rPr>
      </w:pPr>
      <w:r>
        <w:rPr>
          <w:rFonts w:ascii="Open Sans Regular" w:hAnsi="Open Sans Regular" w:cs="Open Sans"/>
          <w:color w:val="auto"/>
          <w:sz w:val="18"/>
          <w:szCs w:val="18"/>
        </w:rPr>
        <w:t>Vorgehensweisen auf ähnliche Sachverhalte zu übertragen (z. B. indem sie die Aufgabenstruktur bei „Die Schnecke im Brunnen“ mit der Struktur der Aufgabe „Die Ameise auf dem Quadrat“ vergleichen</w:t>
      </w:r>
      <w:r w:rsidR="000175C6">
        <w:rPr>
          <w:rFonts w:ascii="Open Sans Regular" w:hAnsi="Open Sans Regular" w:cs="Open Sans"/>
          <w:color w:val="auto"/>
          <w:sz w:val="18"/>
          <w:szCs w:val="18"/>
        </w:rPr>
        <w:t xml:space="preserve"> und Erkenntnisse und Lösungsansätze bei der Schnecken-Aufgabe für die Ameisen-Aufgabe nutzen)</w:t>
      </w:r>
    </w:p>
    <w:p w14:paraId="600EFDD9" w14:textId="1C8A4290" w:rsidR="00397318" w:rsidRPr="00E8596B" w:rsidRDefault="00397318" w:rsidP="00397318">
      <w:pPr>
        <w:rPr>
          <w:rFonts w:ascii="Open Sans Regular" w:hAnsi="Open Sans Regular"/>
          <w:color w:val="317D86"/>
          <w:sz w:val="18"/>
          <w:szCs w:val="18"/>
        </w:rPr>
      </w:pPr>
      <w:r w:rsidRPr="00E8596B">
        <w:rPr>
          <w:rStyle w:val="berschrift4Zchn"/>
          <w:rFonts w:ascii="Open Sans Regular" w:hAnsi="Open Sans Regular" w:cs="Calibri"/>
          <w:color w:val="317D86"/>
          <w:sz w:val="18"/>
          <w:szCs w:val="18"/>
        </w:rPr>
        <w:t>Darstellen/ Kommunizieren</w:t>
      </w:r>
    </w:p>
    <w:p w14:paraId="2518E5A4" w14:textId="2C4F21B7" w:rsidR="00506037" w:rsidRPr="00E8596B" w:rsidRDefault="00C743B8" w:rsidP="00425439">
      <w:pPr>
        <w:rPr>
          <w:rFonts w:ascii="Open Sans Regular" w:hAnsi="Open Sans Regular"/>
          <w:color w:val="auto"/>
          <w:sz w:val="18"/>
          <w:szCs w:val="18"/>
        </w:rPr>
      </w:pPr>
      <w:r>
        <w:rPr>
          <w:rFonts w:ascii="Open Sans Regular" w:hAnsi="Open Sans Regular"/>
          <w:color w:val="auto"/>
          <w:sz w:val="18"/>
          <w:szCs w:val="18"/>
        </w:rPr>
        <w:t xml:space="preserve">Die </w:t>
      </w:r>
      <w:r w:rsidR="00506037" w:rsidRPr="00E8596B">
        <w:rPr>
          <w:rFonts w:ascii="Open Sans Regular" w:hAnsi="Open Sans Regular"/>
          <w:color w:val="auto"/>
          <w:sz w:val="18"/>
          <w:szCs w:val="18"/>
        </w:rPr>
        <w:t xml:space="preserve">Schülerinnen und Schüler </w:t>
      </w:r>
      <w:r w:rsidR="00571654">
        <w:rPr>
          <w:rFonts w:ascii="Open Sans Regular" w:hAnsi="Open Sans Regular"/>
          <w:color w:val="auto"/>
          <w:sz w:val="18"/>
          <w:szCs w:val="18"/>
        </w:rPr>
        <w:t>lernen</w:t>
      </w:r>
    </w:p>
    <w:p w14:paraId="367533EE" w14:textId="001B5E33" w:rsidR="00571654" w:rsidRDefault="00571654" w:rsidP="003F7070">
      <w:pPr>
        <w:pStyle w:val="Listenabsatz"/>
        <w:numPr>
          <w:ilvl w:val="0"/>
          <w:numId w:val="6"/>
        </w:numPr>
        <w:rPr>
          <w:rFonts w:ascii="Open Sans Regular" w:hAnsi="Open Sans Regular" w:cs="Open Sans"/>
          <w:color w:val="auto"/>
          <w:sz w:val="18"/>
          <w:szCs w:val="18"/>
        </w:rPr>
      </w:pPr>
      <w:r>
        <w:rPr>
          <w:rFonts w:ascii="Open Sans Regular" w:hAnsi="Open Sans Regular" w:cs="Open Sans"/>
          <w:color w:val="auto"/>
          <w:sz w:val="18"/>
          <w:szCs w:val="18"/>
        </w:rPr>
        <w:t>eine Darstellung in eine andere zu übertragen</w:t>
      </w:r>
      <w:r w:rsidR="003C6223">
        <w:rPr>
          <w:rFonts w:ascii="Open Sans Regular" w:hAnsi="Open Sans Regular" w:cs="Open Sans"/>
          <w:color w:val="auto"/>
          <w:sz w:val="18"/>
          <w:szCs w:val="18"/>
        </w:rPr>
        <w:t xml:space="preserve"> (z. B. indem die angebotenen Darstellungen in Beziehung zueinander gesetzt werden)</w:t>
      </w:r>
      <w:r>
        <w:rPr>
          <w:rFonts w:ascii="Open Sans Regular" w:hAnsi="Open Sans Regular" w:cs="Open Sans"/>
          <w:color w:val="auto"/>
          <w:sz w:val="18"/>
          <w:szCs w:val="18"/>
        </w:rPr>
        <w:t>.</w:t>
      </w:r>
    </w:p>
    <w:p w14:paraId="1A05106A" w14:textId="4C7B71FA" w:rsidR="003F7070" w:rsidRPr="00E8596B" w:rsidRDefault="003F7070" w:rsidP="003F7070">
      <w:pPr>
        <w:rPr>
          <w:rStyle w:val="berschrift4Zchn"/>
          <w:rFonts w:ascii="Open Sans Regular" w:hAnsi="Open Sans Regular" w:cs="Calibri"/>
          <w:color w:val="317D86"/>
          <w:sz w:val="18"/>
          <w:szCs w:val="18"/>
        </w:rPr>
      </w:pPr>
      <w:r>
        <w:rPr>
          <w:rStyle w:val="berschrift4Zchn"/>
          <w:rFonts w:ascii="Open Sans Regular" w:hAnsi="Open Sans Regular" w:cs="Calibri"/>
          <w:color w:val="317D86"/>
          <w:sz w:val="18"/>
          <w:szCs w:val="18"/>
        </w:rPr>
        <w:t>Argumentieren</w:t>
      </w:r>
    </w:p>
    <w:p w14:paraId="4F53709F" w14:textId="77584B62" w:rsidR="003F7070" w:rsidRPr="00E8596B" w:rsidRDefault="00C743B8" w:rsidP="003F7070">
      <w:pPr>
        <w:rPr>
          <w:rFonts w:ascii="Open Sans Regular" w:hAnsi="Open Sans Regular"/>
          <w:color w:val="auto"/>
          <w:sz w:val="18"/>
          <w:szCs w:val="18"/>
        </w:rPr>
      </w:pPr>
      <w:r>
        <w:rPr>
          <w:rFonts w:ascii="Open Sans Regular" w:hAnsi="Open Sans Regular"/>
          <w:color w:val="auto"/>
          <w:sz w:val="18"/>
          <w:szCs w:val="18"/>
        </w:rPr>
        <w:t xml:space="preserve">Die </w:t>
      </w:r>
      <w:r w:rsidR="003F7070" w:rsidRPr="00E8596B">
        <w:rPr>
          <w:rFonts w:ascii="Open Sans Regular" w:hAnsi="Open Sans Regular"/>
          <w:color w:val="auto"/>
          <w:sz w:val="18"/>
          <w:szCs w:val="18"/>
        </w:rPr>
        <w:t xml:space="preserve">Schülerinnen und Schüler </w:t>
      </w:r>
      <w:r w:rsidR="004614D3">
        <w:rPr>
          <w:rFonts w:ascii="Open Sans Regular" w:hAnsi="Open Sans Regular"/>
          <w:color w:val="auto"/>
          <w:sz w:val="18"/>
          <w:szCs w:val="18"/>
        </w:rPr>
        <w:t>lernen</w:t>
      </w:r>
    </w:p>
    <w:p w14:paraId="2E7936C8" w14:textId="66CF7EA3" w:rsidR="003F7070" w:rsidRPr="003F7070" w:rsidRDefault="003F7070" w:rsidP="003F7070">
      <w:pPr>
        <w:pStyle w:val="Listenabsatz"/>
        <w:numPr>
          <w:ilvl w:val="0"/>
          <w:numId w:val="8"/>
        </w:numPr>
        <w:rPr>
          <w:rFonts w:ascii="Open Sans Regular" w:hAnsi="Open Sans Regular" w:cs="Open Sans"/>
          <w:color w:val="auto"/>
          <w:sz w:val="18"/>
          <w:szCs w:val="18"/>
        </w:rPr>
      </w:pPr>
      <w:r w:rsidRPr="003F7070">
        <w:rPr>
          <w:rFonts w:ascii="Open Sans Regular" w:hAnsi="Open Sans Regular" w:cs="Open Sans"/>
          <w:color w:val="auto"/>
          <w:sz w:val="18"/>
          <w:szCs w:val="18"/>
        </w:rPr>
        <w:t>Vermutungen über mathematische Zusammenhänge oder Auffälligkeiten anzustellen</w:t>
      </w:r>
      <w:r w:rsidR="004614D3">
        <w:rPr>
          <w:rFonts w:ascii="Open Sans Regular" w:hAnsi="Open Sans Regular" w:cs="Open Sans"/>
          <w:color w:val="auto"/>
          <w:sz w:val="18"/>
          <w:szCs w:val="18"/>
        </w:rPr>
        <w:t>.</w:t>
      </w:r>
    </w:p>
    <w:p w14:paraId="7B37573E" w14:textId="02A468C9" w:rsidR="003F7070" w:rsidRPr="003F7070" w:rsidRDefault="004614D3" w:rsidP="003F7070">
      <w:pPr>
        <w:pStyle w:val="Listenabsatz"/>
        <w:numPr>
          <w:ilvl w:val="0"/>
          <w:numId w:val="8"/>
        </w:numPr>
        <w:rPr>
          <w:rFonts w:ascii="Open Sans Regular" w:hAnsi="Open Sans Regular" w:cs="Open Sans"/>
          <w:color w:val="auto"/>
          <w:sz w:val="18"/>
          <w:szCs w:val="18"/>
        </w:rPr>
      </w:pPr>
      <w:r>
        <w:rPr>
          <w:rFonts w:ascii="Open Sans Regular" w:hAnsi="Open Sans Regular" w:cs="Open Sans"/>
          <w:color w:val="auto"/>
          <w:sz w:val="18"/>
          <w:szCs w:val="18"/>
        </w:rPr>
        <w:t>Vermutungen anhand von Beispielen zu testen und zu hinterfragen.</w:t>
      </w:r>
    </w:p>
    <w:p w14:paraId="5EA460FB" w14:textId="1651E18C" w:rsidR="00F445B0" w:rsidRPr="00E8596B" w:rsidRDefault="00F132D5" w:rsidP="00425439">
      <w:pPr>
        <w:pStyle w:val="berschrift1"/>
        <w:rPr>
          <w:rFonts w:ascii="Open Sans Regular" w:hAnsi="Open Sans Regular"/>
          <w:sz w:val="32"/>
        </w:rPr>
      </w:pPr>
      <w:bookmarkStart w:id="5" w:name="_Toc44487600"/>
      <w:r w:rsidRPr="00E8596B">
        <w:rPr>
          <w:rFonts w:ascii="Open Sans Regular" w:hAnsi="Open Sans Regular"/>
          <w:color w:val="317D86"/>
          <w:sz w:val="32"/>
        </w:rPr>
        <w:lastRenderedPageBreak/>
        <w:t>Schwerpunkte im Medien</w:t>
      </w:r>
      <w:r w:rsidR="00985CB2" w:rsidRPr="00E8596B">
        <w:rPr>
          <w:rFonts w:ascii="Open Sans Regular" w:hAnsi="Open Sans Regular"/>
          <w:color w:val="317D86"/>
          <w:sz w:val="32"/>
        </w:rPr>
        <w:t>kompetenzrahmen</w:t>
      </w:r>
      <w:bookmarkEnd w:id="5"/>
    </w:p>
    <w:bookmarkStart w:id="6" w:name="_Toc44487601"/>
    <w:p w14:paraId="63295466" w14:textId="5E467CDE" w:rsidR="00784735" w:rsidRPr="00E8596B" w:rsidRDefault="006F0343" w:rsidP="00425439">
      <w:pPr>
        <w:pStyle w:val="berschrift2"/>
        <w:rPr>
          <w:rFonts w:ascii="Open Sans Regular" w:hAnsi="Open Sans Regular"/>
          <w:sz w:val="22"/>
          <w:szCs w:val="22"/>
        </w:rPr>
      </w:pPr>
      <w:r w:rsidRPr="00E8596B">
        <w:rPr>
          <w:rFonts w:ascii="Open Sans Regular" w:hAnsi="Open Sans Regular"/>
          <w:noProof/>
          <w:sz w:val="22"/>
          <w:szCs w:val="22"/>
        </w:rPr>
        <mc:AlternateContent>
          <mc:Choice Requires="wps">
            <w:drawing>
              <wp:anchor distT="0" distB="0" distL="0" distR="0" simplePos="0" relativeHeight="251665408" behindDoc="0" locked="0" layoutInCell="1" allowOverlap="0" wp14:anchorId="3C983503" wp14:editId="513135A7">
                <wp:simplePos x="0" y="0"/>
                <wp:positionH relativeFrom="page">
                  <wp:posOffset>0</wp:posOffset>
                </wp:positionH>
                <wp:positionV relativeFrom="line">
                  <wp:posOffset>67310</wp:posOffset>
                </wp:positionV>
                <wp:extent cx="2286000" cy="1138555"/>
                <wp:effectExtent l="0" t="0" r="0" b="4445"/>
                <wp:wrapSquare wrapText="bothSides"/>
                <wp:docPr id="6" name="Textfeld 6"/>
                <wp:cNvGraphicFramePr/>
                <a:graphic xmlns:a="http://schemas.openxmlformats.org/drawingml/2006/main">
                  <a:graphicData uri="http://schemas.microsoft.com/office/word/2010/wordprocessingShape">
                    <wps:wsp>
                      <wps:cNvSpPr txBox="1"/>
                      <wps:spPr>
                        <a:xfrm>
                          <a:off x="0" y="0"/>
                          <a:ext cx="2286000" cy="1138555"/>
                        </a:xfrm>
                        <a:prstGeom prst="rect">
                          <a:avLst/>
                        </a:prstGeom>
                        <a:solidFill>
                          <a:sysClr val="window" lastClr="FFFFFF"/>
                        </a:solidFill>
                        <a:ln w="6350">
                          <a:noFill/>
                        </a:ln>
                        <a:effectLst/>
                      </wps:spPr>
                      <wps:txbx>
                        <w:txbxContent>
                          <w:p w14:paraId="27187230" w14:textId="77777777" w:rsidR="00743E7A" w:rsidRPr="00B62A4F" w:rsidRDefault="00743E7A" w:rsidP="00425439">
                            <w:pPr>
                              <w:pStyle w:val="IntensivesZitat"/>
                              <w:rPr>
                                <w:rFonts w:ascii="Open Sans Regular" w:hAnsi="Open Sans Regular"/>
                                <w:color w:val="80807F"/>
                                <w:sz w:val="24"/>
                                <w:szCs w:val="24"/>
                              </w:rPr>
                            </w:pPr>
                            <w:r w:rsidRPr="00B62A4F">
                              <w:rPr>
                                <w:rFonts w:ascii="Open Sans Regular" w:hAnsi="Open Sans Regular"/>
                                <w:color w:val="80807F"/>
                                <w:sz w:val="24"/>
                                <w:szCs w:val="24"/>
                                <w:lang w:bidi="de-DE"/>
                              </w:rPr>
                              <w:t>Medienkompetenz-rahmen</w:t>
                            </w:r>
                          </w:p>
                        </w:txbxContent>
                      </wps:txbx>
                      <wps:bodyPr rot="0" spcFirstLastPara="0" vertOverflow="overflow" horzOverflow="overflow" vert="horz" wrap="square" lIns="457200" tIns="0" rIns="146304" bIns="22860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983503" id="Textfeld 6" o:spid="_x0000_s1030" type="#_x0000_t202" style="position:absolute;margin-left:0;margin-top:5.3pt;width:180pt;height:89.65pt;z-index:251665408;visibility:visible;mso-wrap-style:square;mso-height-percent:0;mso-wrap-distance-left:0;mso-wrap-distance-top:0;mso-wrap-distance-right:0;mso-wrap-distance-bottom:0;mso-position-horizontal:absolute;mso-position-horizontal-relative:page;mso-position-vertical:absolute;mso-position-vertical-relative:lin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" o:allowoverlap="f" fillcolor="window" stroked="f" strokeweight=".5pt">
                <v:textbox inset="36pt,0,11.52pt,18pt">
                  <w:txbxContent>
                    <w:p w14:paraId="27187230" w14:textId="77777777" w:rsidR="00743E7A" w:rsidRPr="00B62A4F" w:rsidRDefault="00743E7A" w:rsidP="00425439">
                      <w:pPr>
                        <w:pStyle w:val="IntensivesZitat"/>
                        <w:rPr>
                          <w:rFonts w:ascii="Open Sans Regular" w:hAnsi="Open Sans Regular"/>
                          <w:color w:val="80807F"/>
                          <w:sz w:val="24"/>
                          <w:szCs w:val="24"/>
                        </w:rPr>
                      </w:pPr>
                      <w:r w:rsidRPr="00B62A4F">
                        <w:rPr>
                          <w:rFonts w:ascii="Open Sans Regular" w:hAnsi="Open Sans Regular"/>
                          <w:color w:val="80807F"/>
                          <w:sz w:val="24"/>
                          <w:szCs w:val="24"/>
                          <w:lang w:bidi="de-DE"/>
                        </w:rPr>
                        <w:t>Medienkompetenz-rahmen</w:t>
                      </w:r>
                    </w:p>
                  </w:txbxContent>
                </v:textbox>
                <w10:wrap type="square" anchorx="page" anchory="line"/>
              </v:shape>
            </w:pict>
          </mc:Fallback>
        </mc:AlternateContent>
      </w:r>
      <w:r w:rsidR="001A329C" w:rsidRPr="00E8596B">
        <w:rPr>
          <w:rFonts w:ascii="Open Sans Regular" w:hAnsi="Open Sans Regular"/>
          <w:sz w:val="22"/>
          <w:szCs w:val="22"/>
        </w:rPr>
        <w:t>Bedienen und Anwenden</w:t>
      </w:r>
      <w:r w:rsidR="00977565" w:rsidRPr="00E8596B">
        <w:rPr>
          <w:rFonts w:ascii="Open Sans Regular" w:hAnsi="Open Sans Regular"/>
          <w:sz w:val="22"/>
          <w:szCs w:val="22"/>
        </w:rPr>
        <w:t xml:space="preserve"> – Digitale Werkzeuge</w:t>
      </w:r>
      <w:bookmarkEnd w:id="6"/>
    </w:p>
    <w:p w14:paraId="4397B761" w14:textId="056C6718" w:rsidR="001A329C" w:rsidRPr="00B62A4F" w:rsidRDefault="001A329C" w:rsidP="00425439">
      <w:pPr>
        <w:rPr>
          <w:rFonts w:ascii="Open Sans Regular" w:hAnsi="Open Sans Regular"/>
          <w:color w:val="auto"/>
        </w:rPr>
      </w:pPr>
      <w:r w:rsidRPr="00B62A4F">
        <w:rPr>
          <w:rFonts w:ascii="Open Sans Regular" w:hAnsi="Open Sans Regular"/>
          <w:color w:val="auto"/>
        </w:rPr>
        <w:t xml:space="preserve">Schülerinnen und Schüler </w:t>
      </w:r>
    </w:p>
    <w:p w14:paraId="7578B0AD" w14:textId="64103B0D" w:rsidR="003F7070" w:rsidRPr="003F7070" w:rsidRDefault="003F7070" w:rsidP="003F7070">
      <w:pPr>
        <w:pStyle w:val="Listenabsatz"/>
        <w:numPr>
          <w:ilvl w:val="0"/>
          <w:numId w:val="2"/>
        </w:numPr>
        <w:rPr>
          <w:rFonts w:ascii="Open Sans Regular" w:hAnsi="Open Sans Regular"/>
          <w:color w:val="auto"/>
          <w:sz w:val="18"/>
          <w:szCs w:val="18"/>
        </w:rPr>
      </w:pPr>
      <w:r w:rsidRPr="003F7070">
        <w:rPr>
          <w:rFonts w:ascii="Open Sans Regular" w:hAnsi="Open Sans Regular"/>
          <w:color w:val="auto"/>
          <w:sz w:val="18"/>
          <w:szCs w:val="18"/>
        </w:rPr>
        <w:t>nutzen digitale Medien (Tablet-Computer)</w:t>
      </w:r>
    </w:p>
    <w:p w14:paraId="207BA79F" w14:textId="1629E02A" w:rsidR="001A329C" w:rsidRPr="003F7070" w:rsidRDefault="003F7070" w:rsidP="003F7070">
      <w:pPr>
        <w:pStyle w:val="Listenabsatz"/>
        <w:numPr>
          <w:ilvl w:val="0"/>
          <w:numId w:val="2"/>
        </w:numPr>
        <w:rPr>
          <w:rFonts w:ascii="Open Sans Regular" w:hAnsi="Open Sans Regular"/>
          <w:color w:val="auto"/>
          <w:sz w:val="18"/>
          <w:szCs w:val="18"/>
        </w:rPr>
      </w:pPr>
      <w:r w:rsidRPr="003F7070">
        <w:rPr>
          <w:rFonts w:ascii="Open Sans Regular" w:hAnsi="Open Sans Regular"/>
          <w:color w:val="auto"/>
          <w:sz w:val="18"/>
          <w:szCs w:val="18"/>
        </w:rPr>
        <w:t>nutzen die App „</w:t>
      </w:r>
      <w:r w:rsidR="00CC51B6">
        <w:rPr>
          <w:rFonts w:ascii="Open Sans Regular" w:hAnsi="Open Sans Regular"/>
          <w:color w:val="auto"/>
          <w:sz w:val="18"/>
          <w:szCs w:val="18"/>
        </w:rPr>
        <w:t>Sachrechnen</w:t>
      </w:r>
      <w:r w:rsidRPr="003F7070">
        <w:rPr>
          <w:rFonts w:ascii="Open Sans Regular" w:hAnsi="Open Sans Regular"/>
          <w:color w:val="auto"/>
          <w:sz w:val="18"/>
          <w:szCs w:val="18"/>
        </w:rPr>
        <w:t xml:space="preserve">“ zur Darstellung von </w:t>
      </w:r>
      <w:r w:rsidR="00CC51B6">
        <w:rPr>
          <w:rFonts w:ascii="Open Sans Regular" w:hAnsi="Open Sans Regular"/>
          <w:color w:val="auto"/>
          <w:sz w:val="18"/>
          <w:szCs w:val="18"/>
        </w:rPr>
        <w:t>Sachaufgaben</w:t>
      </w:r>
      <w:r w:rsidRPr="003F7070">
        <w:rPr>
          <w:rFonts w:ascii="Open Sans Regular" w:hAnsi="Open Sans Regular"/>
          <w:color w:val="auto"/>
          <w:sz w:val="18"/>
          <w:szCs w:val="18"/>
        </w:rPr>
        <w:t xml:space="preserve">. Während der Anwendung können sie auf Potentiale digitaler Medien (u.a. </w:t>
      </w:r>
      <w:proofErr w:type="spellStart"/>
      <w:r w:rsidRPr="003F7070">
        <w:rPr>
          <w:rFonts w:ascii="Open Sans Regular" w:hAnsi="Open Sans Regular"/>
          <w:color w:val="auto"/>
          <w:sz w:val="18"/>
          <w:szCs w:val="18"/>
        </w:rPr>
        <w:t>Synchronität</w:t>
      </w:r>
      <w:proofErr w:type="spellEnd"/>
      <w:r w:rsidRPr="003F7070">
        <w:rPr>
          <w:rFonts w:ascii="Open Sans Regular" w:hAnsi="Open Sans Regular"/>
          <w:color w:val="auto"/>
          <w:sz w:val="18"/>
          <w:szCs w:val="18"/>
        </w:rPr>
        <w:t xml:space="preserve"> und Vernetzung von Darstellungsebenen, </w:t>
      </w:r>
      <w:r w:rsidR="00CC51B6">
        <w:rPr>
          <w:rFonts w:ascii="Open Sans Regular" w:hAnsi="Open Sans Regular"/>
          <w:color w:val="auto"/>
          <w:sz w:val="18"/>
          <w:szCs w:val="18"/>
        </w:rPr>
        <w:t>Umlagerung von Denk- und Arbeitsprozessen</w:t>
      </w:r>
      <w:r w:rsidRPr="003F7070">
        <w:rPr>
          <w:rFonts w:ascii="Open Sans Regular" w:hAnsi="Open Sans Regular"/>
          <w:color w:val="auto"/>
          <w:sz w:val="18"/>
          <w:szCs w:val="18"/>
        </w:rPr>
        <w:t>) zurü</w:t>
      </w:r>
      <w:r w:rsidRPr="003F7070">
        <w:rPr>
          <w:rFonts w:ascii="Arial" w:hAnsi="Arial" w:cs="Arial"/>
          <w:color w:val="auto"/>
          <w:sz w:val="18"/>
          <w:szCs w:val="18"/>
        </w:rPr>
        <w:t>c</w:t>
      </w:r>
      <w:r w:rsidRPr="003F7070">
        <w:rPr>
          <w:rFonts w:ascii="Open Sans Regular" w:hAnsi="Open Sans Regular"/>
          <w:color w:val="auto"/>
          <w:sz w:val="18"/>
          <w:szCs w:val="18"/>
        </w:rPr>
        <w:t>kgreifen</w:t>
      </w:r>
      <w:r>
        <w:rPr>
          <w:rFonts w:ascii="Open Sans Regular" w:hAnsi="Open Sans Regular"/>
          <w:color w:val="auto"/>
          <w:sz w:val="18"/>
          <w:szCs w:val="18"/>
        </w:rPr>
        <w:t>.</w:t>
      </w:r>
    </w:p>
    <w:p w14:paraId="47B37241" w14:textId="30624147" w:rsidR="00397318" w:rsidRPr="00E8596B" w:rsidRDefault="00397318" w:rsidP="00397318">
      <w:pPr>
        <w:pStyle w:val="berschrift2"/>
        <w:rPr>
          <w:rFonts w:ascii="Open Sans Regular" w:hAnsi="Open Sans Regular"/>
          <w:sz w:val="22"/>
          <w:szCs w:val="22"/>
        </w:rPr>
      </w:pPr>
      <w:bookmarkStart w:id="7" w:name="_Toc44487602"/>
      <w:r w:rsidRPr="00E8596B">
        <w:rPr>
          <w:rFonts w:ascii="Open Sans Regular" w:hAnsi="Open Sans Regular"/>
          <w:sz w:val="22"/>
          <w:szCs w:val="22"/>
        </w:rPr>
        <w:t>Kommunizieren und Kooperieren – Kommunikations- und Kooperationsprozesse</w:t>
      </w:r>
      <w:bookmarkEnd w:id="7"/>
    </w:p>
    <w:p w14:paraId="42DA52AE" w14:textId="70BD3FCE" w:rsidR="001A329C" w:rsidRPr="00E8596B" w:rsidRDefault="001A329C" w:rsidP="00425439">
      <w:pPr>
        <w:rPr>
          <w:rFonts w:ascii="Open Sans Regular" w:hAnsi="Open Sans Regular"/>
          <w:color w:val="auto"/>
          <w:sz w:val="18"/>
          <w:szCs w:val="18"/>
        </w:rPr>
      </w:pPr>
      <w:r w:rsidRPr="00E8596B">
        <w:rPr>
          <w:rFonts w:ascii="Open Sans Regular" w:hAnsi="Open Sans Regular"/>
          <w:color w:val="auto"/>
          <w:sz w:val="18"/>
          <w:szCs w:val="18"/>
        </w:rPr>
        <w:t xml:space="preserve">Schülerinnen und Schüler </w:t>
      </w:r>
    </w:p>
    <w:p w14:paraId="203ED389" w14:textId="6C92CB07" w:rsidR="003F7070" w:rsidRPr="003F7070" w:rsidRDefault="003F7070" w:rsidP="003F7070">
      <w:pPr>
        <w:pStyle w:val="Listenabsatz"/>
        <w:numPr>
          <w:ilvl w:val="0"/>
          <w:numId w:val="2"/>
        </w:numPr>
        <w:rPr>
          <w:rFonts w:ascii="Open Sans Regular" w:hAnsi="Open Sans Regular" w:cs="Open Sans"/>
          <w:color w:val="auto"/>
          <w:sz w:val="18"/>
          <w:szCs w:val="18"/>
        </w:rPr>
      </w:pPr>
      <w:r w:rsidRPr="003F7070">
        <w:rPr>
          <w:rFonts w:ascii="Open Sans Regular" w:hAnsi="Open Sans Regular" w:cs="Open Sans"/>
          <w:color w:val="auto"/>
          <w:sz w:val="18"/>
          <w:szCs w:val="18"/>
        </w:rPr>
        <w:t xml:space="preserve">nutzen das digitale Arbeitsmittel gemeinsam um Zahlbeziehungen zu erkennen und für die Problemstellungen zu lösen </w:t>
      </w:r>
    </w:p>
    <w:p w14:paraId="2545EBB0" w14:textId="65285672" w:rsidR="003F7070" w:rsidRPr="003F7070" w:rsidRDefault="003D203F" w:rsidP="003F7070">
      <w:pPr>
        <w:pStyle w:val="Listenabsatz"/>
        <w:numPr>
          <w:ilvl w:val="0"/>
          <w:numId w:val="2"/>
        </w:numPr>
        <w:rPr>
          <w:rFonts w:ascii="Open Sans Regular" w:hAnsi="Open Sans Regular" w:cs="Open Sans"/>
          <w:color w:val="auto"/>
          <w:sz w:val="18"/>
          <w:szCs w:val="18"/>
        </w:rPr>
      </w:pPr>
      <w:r>
        <w:rPr>
          <w:rFonts w:ascii="Open Sans Regular" w:hAnsi="Open Sans Regular" w:cs="Open Sans"/>
          <w:color w:val="auto"/>
          <w:sz w:val="18"/>
          <w:szCs w:val="18"/>
        </w:rPr>
        <w:t>erläutern und diskutieren</w:t>
      </w:r>
      <w:r w:rsidR="003F7070" w:rsidRPr="003F7070">
        <w:rPr>
          <w:rFonts w:ascii="Open Sans Regular" w:hAnsi="Open Sans Regular" w:cs="Open Sans"/>
          <w:color w:val="auto"/>
          <w:sz w:val="18"/>
          <w:szCs w:val="18"/>
        </w:rPr>
        <w:t xml:space="preserve"> unterschiedliche Vorgehensweisen im Rahmen von Mathe-Konferenzen.</w:t>
      </w:r>
    </w:p>
    <w:p w14:paraId="4173FC77" w14:textId="2E90D50B" w:rsidR="00397318" w:rsidRPr="00E8596B" w:rsidRDefault="003F7070" w:rsidP="00397318">
      <w:pPr>
        <w:pStyle w:val="berschrift1"/>
        <w:rPr>
          <w:rFonts w:ascii="Open Sans Regular" w:hAnsi="Open Sans Regular"/>
          <w:color w:val="317D86"/>
          <w:sz w:val="32"/>
        </w:rPr>
      </w:pPr>
      <w:bookmarkStart w:id="8" w:name="_Toc44487603"/>
      <w:r>
        <w:rPr>
          <w:rFonts w:ascii="Open Sans Regular" w:hAnsi="Open Sans Regular"/>
          <w:color w:val="317D86"/>
          <w:sz w:val="32"/>
        </w:rPr>
        <w:t>Unterrichtsaktivitäten</w:t>
      </w:r>
      <w:bookmarkEnd w:id="8"/>
    </w:p>
    <w:p w14:paraId="548F71DA" w14:textId="18BDFB61" w:rsidR="00186E1B" w:rsidRPr="00E8596B" w:rsidRDefault="003F7070" w:rsidP="00611705">
      <w:pPr>
        <w:pStyle w:val="berschrift2"/>
        <w:rPr>
          <w:rFonts w:ascii="Open Sans Regular" w:hAnsi="Open Sans Regular"/>
          <w:color w:val="auto"/>
          <w:sz w:val="22"/>
          <w:szCs w:val="22"/>
        </w:rPr>
      </w:pPr>
      <w:bookmarkStart w:id="9" w:name="_Toc44487604"/>
      <w:r>
        <w:rPr>
          <w:rFonts w:ascii="Open Sans Regular" w:hAnsi="Open Sans Regular"/>
          <w:color w:val="auto"/>
          <w:sz w:val="22"/>
          <w:szCs w:val="22"/>
        </w:rPr>
        <w:t>Grundsätzliches</w:t>
      </w:r>
      <w:bookmarkEnd w:id="9"/>
    </w:p>
    <w:p w14:paraId="1AE66867" w14:textId="01B167C2" w:rsidR="00E86DC9" w:rsidRDefault="00FF5B02" w:rsidP="003F7070">
      <w:pPr>
        <w:rPr>
          <w:rFonts w:ascii="Open Sans Regular" w:hAnsi="Open Sans Regular" w:cs="Open Sans"/>
          <w:color w:val="auto"/>
          <w:sz w:val="18"/>
          <w:szCs w:val="18"/>
        </w:rPr>
      </w:pPr>
      <w:r>
        <w:rPr>
          <w:rFonts w:ascii="Open Sans Regular" w:hAnsi="Open Sans Regular" w:cs="Open Sans"/>
          <w:color w:val="auto"/>
          <w:sz w:val="18"/>
          <w:szCs w:val="18"/>
        </w:rPr>
        <w:t xml:space="preserve">Die App ‚Sachrechnen‘ </w:t>
      </w:r>
      <w:proofErr w:type="gramStart"/>
      <w:r w:rsidR="00D57126">
        <w:rPr>
          <w:rFonts w:ascii="Open Sans Regular" w:hAnsi="Open Sans Regular" w:cs="Open Sans"/>
          <w:color w:val="auto"/>
          <w:sz w:val="18"/>
          <w:szCs w:val="18"/>
        </w:rPr>
        <w:t>ermöglicht</w:t>
      </w:r>
      <w:r>
        <w:rPr>
          <w:rFonts w:ascii="Open Sans Regular" w:hAnsi="Open Sans Regular" w:cs="Open Sans"/>
          <w:color w:val="auto"/>
          <w:sz w:val="18"/>
          <w:szCs w:val="18"/>
        </w:rPr>
        <w:t xml:space="preserve"> es</w:t>
      </w:r>
      <w:proofErr w:type="gramEnd"/>
      <w:r>
        <w:rPr>
          <w:rFonts w:ascii="Open Sans Regular" w:hAnsi="Open Sans Regular" w:cs="Open Sans"/>
          <w:color w:val="auto"/>
          <w:sz w:val="18"/>
          <w:szCs w:val="18"/>
        </w:rPr>
        <w:t>, einige bekannte Sachaufgaben nicht nur – wie in Schulbüchern üblich – in Textform darzustellen, sondern auch weitere Darstellungsformen einer Aufgabe (kombiniert) zu nutzen. Dies kann dazu führen, dass Kinder sich eher ein Bild von einer Situation machen können.</w:t>
      </w:r>
      <w:r w:rsidR="003A57F6">
        <w:rPr>
          <w:rFonts w:ascii="Open Sans Regular" w:hAnsi="Open Sans Regular" w:cs="Open Sans"/>
          <w:color w:val="auto"/>
          <w:sz w:val="18"/>
          <w:szCs w:val="18"/>
        </w:rPr>
        <w:t xml:space="preserve"> Darüber hinaus bietet die App aufgabenbezogene Unterstützungsmöglichkeiten für die anschließende Bearbeitung von Sachaufgaben. Nachfolgend werden zunächst Unterstützungsmöglichkeiten für das Verstehen einer Sachaufgabe beschrieben, bevor auf Unterstützungsmöglichkeiten für das Bearbeiten der Aufgaben eingegangen wird.</w:t>
      </w:r>
      <w:r w:rsidR="00443EE1">
        <w:rPr>
          <w:rFonts w:ascii="Open Sans Regular" w:hAnsi="Open Sans Regular" w:cs="Open Sans"/>
          <w:color w:val="auto"/>
          <w:sz w:val="18"/>
          <w:szCs w:val="18"/>
        </w:rPr>
        <w:t xml:space="preserve"> Dies wird anhand der wohlbekannten problemhaltigen Sachaufgabe </w:t>
      </w:r>
      <w:r w:rsidR="00443EE1" w:rsidRPr="00443EE1">
        <w:rPr>
          <w:rFonts w:ascii="Open Sans Regular" w:hAnsi="Open Sans Regular" w:cs="Open Sans"/>
          <w:b/>
          <w:bCs/>
          <w:color w:val="auto"/>
          <w:sz w:val="18"/>
          <w:szCs w:val="18"/>
        </w:rPr>
        <w:t>„Die Schnecke im Brunnen“</w:t>
      </w:r>
      <w:r w:rsidR="00443EE1">
        <w:rPr>
          <w:rFonts w:ascii="Open Sans Regular" w:hAnsi="Open Sans Regular" w:cs="Open Sans"/>
          <w:color w:val="auto"/>
          <w:sz w:val="18"/>
          <w:szCs w:val="18"/>
        </w:rPr>
        <w:t xml:space="preserve"> illustriert:</w:t>
      </w:r>
    </w:p>
    <w:p w14:paraId="3E57BFFE" w14:textId="197FB77C" w:rsidR="00443EE1" w:rsidRDefault="00443EE1" w:rsidP="003F7070">
      <w:pPr>
        <w:rPr>
          <w:rFonts w:ascii="Open Sans Regular" w:hAnsi="Open Sans Regular" w:cs="Open Sans"/>
          <w:color w:val="auto"/>
          <w:sz w:val="18"/>
          <w:szCs w:val="18"/>
        </w:rPr>
      </w:pPr>
    </w:p>
    <w:p w14:paraId="4750E1EA" w14:textId="0D06B57B" w:rsidR="00443EE1" w:rsidRPr="003F7070" w:rsidRDefault="00443EE1" w:rsidP="00443EE1">
      <w:pPr>
        <w:rPr>
          <w:rFonts w:ascii="Open Sans Regular" w:hAnsi="Open Sans Regular" w:cs="Open Sans"/>
          <w:color w:val="auto"/>
          <w:sz w:val="18"/>
          <w:szCs w:val="18"/>
        </w:rPr>
      </w:pPr>
      <w:r w:rsidRPr="00443EE1">
        <w:rPr>
          <w:rFonts w:ascii="Open Sans Regular" w:hAnsi="Open Sans Regular" w:cs="Open Sans"/>
          <w:i/>
          <w:iCs/>
          <w:color w:val="auto"/>
          <w:sz w:val="18"/>
          <w:szCs w:val="18"/>
        </w:rPr>
        <w:t xml:space="preserve">Eine Schnecke in einem 20 Meter tiefen Brunnen will nach oben auf die Wiese. Sie kriecht am Tage immer 5 Meter hoch und rutscht nachts im Schlaf wieder 2 Meter nach unten. Am wievielten Tag erreicht sie den Brunnenrand? </w:t>
      </w:r>
      <w:r>
        <w:rPr>
          <w:rFonts w:ascii="Open Sans Regular" w:hAnsi="Open Sans Regular" w:cs="Open Sans"/>
          <w:i/>
          <w:iCs/>
          <w:color w:val="auto"/>
          <w:sz w:val="18"/>
          <w:szCs w:val="18"/>
        </w:rPr>
        <w:t xml:space="preserve"> </w:t>
      </w:r>
      <w:r w:rsidRPr="00443EE1">
        <w:rPr>
          <w:rFonts w:ascii="Open Sans Regular" w:hAnsi="Open Sans Regular" w:cs="Open Sans"/>
          <w:color w:val="auto"/>
          <w:sz w:val="18"/>
          <w:szCs w:val="18"/>
        </w:rPr>
        <w:t>(</w:t>
      </w:r>
      <w:r>
        <w:rPr>
          <w:rFonts w:ascii="Open Sans Regular" w:hAnsi="Open Sans Regular" w:cs="Open Sans"/>
          <w:color w:val="auto"/>
          <w:sz w:val="18"/>
          <w:szCs w:val="18"/>
        </w:rPr>
        <w:t>v</w:t>
      </w:r>
      <w:r w:rsidRPr="00443EE1">
        <w:rPr>
          <w:rFonts w:ascii="Open Sans Regular" w:hAnsi="Open Sans Regular" w:cs="Open Sans"/>
          <w:color w:val="auto"/>
          <w:sz w:val="18"/>
          <w:szCs w:val="18"/>
        </w:rPr>
        <w:t>gl. Rasc</w:t>
      </w:r>
      <w:r>
        <w:rPr>
          <w:rFonts w:ascii="Open Sans Regular" w:hAnsi="Open Sans Regular" w:cs="Open Sans"/>
          <w:color w:val="auto"/>
          <w:sz w:val="18"/>
          <w:szCs w:val="18"/>
        </w:rPr>
        <w:t>h, 2017</w:t>
      </w:r>
      <w:r w:rsidRPr="00443EE1">
        <w:rPr>
          <w:rFonts w:ascii="Open Sans Regular" w:hAnsi="Open Sans Regular" w:cs="Open Sans"/>
          <w:color w:val="auto"/>
          <w:sz w:val="18"/>
          <w:szCs w:val="18"/>
        </w:rPr>
        <w:t>)</w:t>
      </w:r>
    </w:p>
    <w:p w14:paraId="5430ABDD" w14:textId="26DC42FB" w:rsidR="003F7070" w:rsidRPr="003F7070" w:rsidRDefault="006533C9" w:rsidP="003F7070">
      <w:pPr>
        <w:pStyle w:val="berschrift2"/>
        <w:rPr>
          <w:rFonts w:ascii="Open Sans Regular" w:hAnsi="Open Sans Regular"/>
          <w:color w:val="auto"/>
          <w:sz w:val="22"/>
          <w:szCs w:val="22"/>
        </w:rPr>
      </w:pPr>
      <w:bookmarkStart w:id="10" w:name="_Toc44487605"/>
      <w:r>
        <w:rPr>
          <w:rFonts w:ascii="Open Sans Regular" w:hAnsi="Open Sans Regular"/>
          <w:color w:val="auto"/>
          <w:sz w:val="22"/>
          <w:szCs w:val="22"/>
        </w:rPr>
        <w:t>Verstehen problemhaltiger Sachaufgaben unterstützen</w:t>
      </w:r>
      <w:bookmarkEnd w:id="10"/>
    </w:p>
    <w:p w14:paraId="01635626" w14:textId="0CB06459" w:rsidR="00B444B7" w:rsidRPr="00007418" w:rsidRDefault="00443EE1" w:rsidP="00007418">
      <w:pPr>
        <w:rPr>
          <w:rFonts w:ascii="Open Sans Regular" w:hAnsi="Open Sans Regular" w:cs="Open Sans"/>
          <w:color w:val="auto"/>
          <w:sz w:val="18"/>
          <w:szCs w:val="18"/>
        </w:rPr>
      </w:pPr>
      <w:r>
        <w:rPr>
          <w:rFonts w:ascii="Open Sans Regular" w:hAnsi="Open Sans Regular" w:cs="Open Sans"/>
          <w:color w:val="auto"/>
          <w:sz w:val="18"/>
          <w:szCs w:val="18"/>
        </w:rPr>
        <w:t xml:space="preserve">Üblicherweise werden Sachaufgaben in Schulbüchern und weiterführenden Materialien als Texte und teilweise auch als Bild dargestellt. Es liegen somit vielfach nonverbal-symbolische und statisch-ikonische Aufgabendarstellungen vor. Kindern fällt es teilweise schwer, aus diesen Darstellungen die nötigen Informationen zu entnehmen. In der App ‚Sachrechnen‘ wird </w:t>
      </w:r>
      <w:r w:rsidR="009270CD">
        <w:rPr>
          <w:rFonts w:ascii="Open Sans Regular" w:hAnsi="Open Sans Regular" w:cs="Open Sans"/>
          <w:color w:val="auto"/>
          <w:sz w:val="18"/>
          <w:szCs w:val="18"/>
        </w:rPr>
        <w:t xml:space="preserve">daher </w:t>
      </w:r>
      <w:r>
        <w:rPr>
          <w:rFonts w:ascii="Open Sans Regular" w:hAnsi="Open Sans Regular" w:cs="Open Sans"/>
          <w:color w:val="auto"/>
          <w:sz w:val="18"/>
          <w:szCs w:val="18"/>
        </w:rPr>
        <w:t>der Versuch unternommen, neben dem geschriebenen Text weitere Darstellungen einzubeziehen</w:t>
      </w:r>
      <w:r w:rsidR="009270CD">
        <w:rPr>
          <w:rFonts w:ascii="Open Sans Regular" w:hAnsi="Open Sans Regular" w:cs="Open Sans"/>
          <w:color w:val="auto"/>
          <w:sz w:val="18"/>
          <w:szCs w:val="18"/>
        </w:rPr>
        <w:t xml:space="preserve"> (s. Abb. 2)</w:t>
      </w:r>
      <w:r>
        <w:rPr>
          <w:rFonts w:ascii="Open Sans Regular" w:hAnsi="Open Sans Regular" w:cs="Open Sans"/>
          <w:color w:val="auto"/>
          <w:sz w:val="18"/>
          <w:szCs w:val="18"/>
        </w:rPr>
        <w:t>:</w:t>
      </w:r>
    </w:p>
    <w:p w14:paraId="742E5309" w14:textId="02F78CF3" w:rsidR="003F7070" w:rsidRPr="00743E7A" w:rsidRDefault="00EF1B2A" w:rsidP="003F7070">
      <w:pPr>
        <w:pStyle w:val="Listenabsatz"/>
        <w:numPr>
          <w:ilvl w:val="0"/>
          <w:numId w:val="2"/>
        </w:numPr>
        <w:rPr>
          <w:rFonts w:ascii="Open Sans Regular" w:hAnsi="Open Sans Regular"/>
          <w:color w:val="auto"/>
          <w:sz w:val="18"/>
          <w:szCs w:val="18"/>
        </w:rPr>
      </w:pPr>
      <w:r>
        <w:rPr>
          <w:rFonts w:ascii="Open Sans Regular" w:hAnsi="Open Sans Regular"/>
          <w:iCs/>
          <w:color w:val="auto"/>
          <w:sz w:val="18"/>
          <w:szCs w:val="18"/>
        </w:rPr>
        <w:t>E</w:t>
      </w:r>
      <w:r w:rsidRPr="00EF1B2A">
        <w:rPr>
          <w:rFonts w:ascii="Open Sans Regular" w:hAnsi="Open Sans Regular"/>
          <w:iCs/>
          <w:color w:val="auto"/>
          <w:sz w:val="18"/>
          <w:szCs w:val="18"/>
        </w:rPr>
        <w:t>in</w:t>
      </w:r>
      <w:r>
        <w:rPr>
          <w:rFonts w:ascii="Open Sans Regular" w:hAnsi="Open Sans Regular"/>
          <w:i/>
          <w:color w:val="auto"/>
          <w:sz w:val="18"/>
          <w:szCs w:val="18"/>
        </w:rPr>
        <w:t xml:space="preserve"> g</w:t>
      </w:r>
      <w:r w:rsidR="00743E7A" w:rsidRPr="00EF1B2A">
        <w:rPr>
          <w:rFonts w:ascii="Open Sans Regular" w:hAnsi="Open Sans Regular"/>
          <w:i/>
          <w:color w:val="auto"/>
          <w:sz w:val="18"/>
          <w:szCs w:val="18"/>
        </w:rPr>
        <w:t>eschriebener Aufgabentext</w:t>
      </w:r>
      <w:r>
        <w:rPr>
          <w:rFonts w:ascii="Open Sans Regular" w:hAnsi="Open Sans Regular"/>
          <w:i/>
          <w:color w:val="auto"/>
          <w:sz w:val="18"/>
          <w:szCs w:val="18"/>
        </w:rPr>
        <w:t xml:space="preserve"> </w:t>
      </w:r>
      <w:r w:rsidRPr="00EF1B2A">
        <w:rPr>
          <w:rFonts w:ascii="Open Sans Regular" w:hAnsi="Open Sans Regular"/>
          <w:iCs/>
          <w:color w:val="auto"/>
          <w:sz w:val="18"/>
          <w:szCs w:val="18"/>
        </w:rPr>
        <w:t>ist als</w:t>
      </w:r>
      <w:r>
        <w:rPr>
          <w:rFonts w:ascii="Open Sans Regular" w:hAnsi="Open Sans Regular"/>
          <w:i/>
          <w:color w:val="auto"/>
          <w:sz w:val="18"/>
          <w:szCs w:val="18"/>
        </w:rPr>
        <w:t xml:space="preserve"> </w:t>
      </w:r>
      <w:r>
        <w:rPr>
          <w:rFonts w:ascii="Open Sans Regular" w:hAnsi="Open Sans Regular"/>
          <w:iCs/>
          <w:color w:val="auto"/>
          <w:sz w:val="18"/>
          <w:szCs w:val="18"/>
        </w:rPr>
        <w:t>‚</w:t>
      </w:r>
      <w:r w:rsidR="00443EE1">
        <w:rPr>
          <w:rFonts w:ascii="Open Sans Regular" w:hAnsi="Open Sans Regular"/>
          <w:iCs/>
          <w:color w:val="auto"/>
          <w:sz w:val="18"/>
          <w:szCs w:val="18"/>
        </w:rPr>
        <w:t xml:space="preserve">traditionelle‘ Darstellung </w:t>
      </w:r>
      <w:r>
        <w:rPr>
          <w:rFonts w:ascii="Open Sans Regular" w:hAnsi="Open Sans Regular"/>
          <w:iCs/>
          <w:color w:val="auto"/>
          <w:sz w:val="18"/>
          <w:szCs w:val="18"/>
        </w:rPr>
        <w:t>auch in der App enthalten.</w:t>
      </w:r>
    </w:p>
    <w:p w14:paraId="30E40566" w14:textId="008C42F4" w:rsidR="00743E7A" w:rsidRPr="00743E7A" w:rsidRDefault="00EF1B2A" w:rsidP="00743E7A">
      <w:pPr>
        <w:pStyle w:val="Listenabsatz"/>
        <w:numPr>
          <w:ilvl w:val="0"/>
          <w:numId w:val="2"/>
        </w:numPr>
        <w:rPr>
          <w:rFonts w:ascii="Open Sans Regular" w:hAnsi="Open Sans Regular"/>
          <w:color w:val="auto"/>
          <w:sz w:val="18"/>
          <w:szCs w:val="18"/>
        </w:rPr>
      </w:pPr>
      <w:r w:rsidRPr="00EF1B2A">
        <w:rPr>
          <w:rFonts w:ascii="Open Sans Regular" w:hAnsi="Open Sans Regular"/>
          <w:iCs/>
          <w:color w:val="auto"/>
          <w:sz w:val="18"/>
          <w:szCs w:val="18"/>
        </w:rPr>
        <w:t>Zusätzlich ist der Aufgabentext vertont und als</w:t>
      </w:r>
      <w:r>
        <w:rPr>
          <w:rFonts w:ascii="Open Sans Regular" w:hAnsi="Open Sans Regular"/>
          <w:i/>
          <w:color w:val="auto"/>
          <w:sz w:val="18"/>
          <w:szCs w:val="18"/>
        </w:rPr>
        <w:t xml:space="preserve"> </w:t>
      </w:r>
      <w:r w:rsidR="00743E7A">
        <w:rPr>
          <w:rFonts w:ascii="Open Sans Regular" w:hAnsi="Open Sans Regular"/>
          <w:i/>
          <w:color w:val="auto"/>
          <w:sz w:val="18"/>
          <w:szCs w:val="18"/>
        </w:rPr>
        <w:t>gesprochener Aufgabentext</w:t>
      </w:r>
      <w:r>
        <w:rPr>
          <w:rFonts w:ascii="Open Sans Regular" w:hAnsi="Open Sans Regular"/>
          <w:i/>
          <w:color w:val="auto"/>
          <w:sz w:val="18"/>
          <w:szCs w:val="18"/>
        </w:rPr>
        <w:t xml:space="preserve"> </w:t>
      </w:r>
      <w:r w:rsidRPr="00EF1B2A">
        <w:rPr>
          <w:rFonts w:ascii="Open Sans Regular" w:hAnsi="Open Sans Regular"/>
          <w:iCs/>
          <w:color w:val="auto"/>
          <w:sz w:val="18"/>
          <w:szCs w:val="18"/>
        </w:rPr>
        <w:t>abrufbar.</w:t>
      </w:r>
      <w:r>
        <w:rPr>
          <w:rFonts w:ascii="Open Sans Regular" w:hAnsi="Open Sans Regular"/>
          <w:i/>
          <w:color w:val="auto"/>
          <w:sz w:val="18"/>
          <w:szCs w:val="18"/>
        </w:rPr>
        <w:t xml:space="preserve"> </w:t>
      </w:r>
    </w:p>
    <w:p w14:paraId="25535A0E" w14:textId="57D68242" w:rsidR="00743E7A" w:rsidRPr="00743E7A" w:rsidRDefault="00EF1B2A" w:rsidP="003F7070">
      <w:pPr>
        <w:pStyle w:val="Listenabsatz"/>
        <w:numPr>
          <w:ilvl w:val="0"/>
          <w:numId w:val="2"/>
        </w:numPr>
        <w:rPr>
          <w:rFonts w:ascii="Open Sans Regular" w:hAnsi="Open Sans Regular"/>
          <w:color w:val="auto"/>
          <w:sz w:val="18"/>
          <w:szCs w:val="18"/>
        </w:rPr>
      </w:pPr>
      <w:r w:rsidRPr="00EF1B2A">
        <w:rPr>
          <w:rFonts w:ascii="Open Sans Regular" w:hAnsi="Open Sans Regular"/>
          <w:iCs/>
          <w:color w:val="auto"/>
          <w:sz w:val="18"/>
          <w:szCs w:val="18"/>
        </w:rPr>
        <w:t>Darüber hinaus liefert</w:t>
      </w:r>
      <w:r w:rsidR="009270CD">
        <w:rPr>
          <w:rFonts w:ascii="Open Sans Regular" w:hAnsi="Open Sans Regular"/>
          <w:iCs/>
          <w:color w:val="auto"/>
          <w:sz w:val="18"/>
          <w:szCs w:val="18"/>
        </w:rPr>
        <w:t xml:space="preserve"> eine</w:t>
      </w:r>
      <w:r>
        <w:rPr>
          <w:rFonts w:ascii="Open Sans Regular" w:hAnsi="Open Sans Regular"/>
          <w:i/>
          <w:color w:val="auto"/>
          <w:sz w:val="18"/>
          <w:szCs w:val="18"/>
        </w:rPr>
        <w:t xml:space="preserve"> </w:t>
      </w:r>
      <w:r w:rsidR="00743E7A">
        <w:rPr>
          <w:rFonts w:ascii="Open Sans Regular" w:hAnsi="Open Sans Regular"/>
          <w:i/>
          <w:color w:val="auto"/>
          <w:sz w:val="18"/>
          <w:szCs w:val="18"/>
        </w:rPr>
        <w:t>Animation</w:t>
      </w:r>
      <w:r>
        <w:rPr>
          <w:rFonts w:ascii="Open Sans Regular" w:hAnsi="Open Sans Regular"/>
          <w:i/>
          <w:color w:val="auto"/>
          <w:sz w:val="18"/>
          <w:szCs w:val="18"/>
        </w:rPr>
        <w:t xml:space="preserve"> </w:t>
      </w:r>
      <w:r w:rsidRPr="00EF1B2A">
        <w:rPr>
          <w:rFonts w:ascii="Open Sans Regular" w:hAnsi="Open Sans Regular"/>
          <w:iCs/>
          <w:color w:val="auto"/>
          <w:sz w:val="18"/>
          <w:szCs w:val="18"/>
        </w:rPr>
        <w:t>bewegte Bilder zur Aufgabe</w:t>
      </w:r>
      <w:r w:rsidR="009270CD">
        <w:rPr>
          <w:rFonts w:ascii="Open Sans Regular" w:hAnsi="Open Sans Regular"/>
          <w:iCs/>
          <w:color w:val="auto"/>
          <w:sz w:val="18"/>
          <w:szCs w:val="18"/>
        </w:rPr>
        <w:t>nsituation</w:t>
      </w:r>
      <w:r w:rsidRPr="00EF1B2A">
        <w:rPr>
          <w:rFonts w:ascii="Open Sans Regular" w:hAnsi="Open Sans Regular"/>
          <w:iCs/>
          <w:color w:val="auto"/>
          <w:sz w:val="18"/>
          <w:szCs w:val="18"/>
        </w:rPr>
        <w:t>.</w:t>
      </w:r>
    </w:p>
    <w:p w14:paraId="705CF99E" w14:textId="2FCEBC58" w:rsidR="00F0167A" w:rsidRPr="00E8596B" w:rsidRDefault="00111916" w:rsidP="00F0167A">
      <w:pPr>
        <w:jc w:val="center"/>
        <w:rPr>
          <w:rFonts w:ascii="Open Sans Regular" w:hAnsi="Open Sans Regular" w:cs="Open Sans"/>
          <w:sz w:val="18"/>
          <w:szCs w:val="18"/>
        </w:rPr>
      </w:pPr>
      <w:r>
        <w:rPr>
          <w:rFonts w:ascii="Open Sans Regular" w:hAnsi="Open Sans Regular" w:cs="Open Sans"/>
          <w:noProof/>
          <w:sz w:val="18"/>
          <w:szCs w:val="18"/>
        </w:rPr>
        <w:lastRenderedPageBreak/>
        <w:drawing>
          <wp:inline distT="0" distB="0" distL="0" distR="0" wp14:anchorId="291C409B" wp14:editId="4C8E9045">
            <wp:extent cx="4817745" cy="2295525"/>
            <wp:effectExtent l="0" t="0" r="0" b="3175"/>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ldschirmfoto 2020-06-02 um 17.37.48.png"/>
                    <pic:cNvPicPr/>
                  </pic:nvPicPr>
                  <pic:blipFill>
                    <a:blip r:embed="rId15"/>
                    <a:stretch>
                      <a:fillRect/>
                    </a:stretch>
                  </pic:blipFill>
                  <pic:spPr>
                    <a:xfrm>
                      <a:off x="0" y="0"/>
                      <a:ext cx="4817745" cy="2295525"/>
                    </a:xfrm>
                    <a:prstGeom prst="rect">
                      <a:avLst/>
                    </a:prstGeom>
                  </pic:spPr>
                </pic:pic>
              </a:graphicData>
            </a:graphic>
          </wp:inline>
        </w:drawing>
      </w:r>
    </w:p>
    <w:p w14:paraId="39E1199C" w14:textId="2DEA2DC0" w:rsidR="00F0167A" w:rsidRPr="00E8596B" w:rsidRDefault="00F0167A" w:rsidP="00F0167A">
      <w:pPr>
        <w:jc w:val="center"/>
        <w:rPr>
          <w:rFonts w:ascii="Open Sans Regular" w:hAnsi="Open Sans Regular" w:cs="Open Sans"/>
          <w:sz w:val="18"/>
          <w:szCs w:val="18"/>
        </w:rPr>
      </w:pPr>
      <w:r w:rsidRPr="007354C8">
        <w:rPr>
          <w:rFonts w:ascii="Open Sans Regular" w:hAnsi="Open Sans Regular"/>
          <w:i/>
          <w:sz w:val="18"/>
          <w:szCs w:val="18"/>
        </w:rPr>
        <w:t xml:space="preserve">Abb. </w:t>
      </w:r>
      <w:r w:rsidR="00111916">
        <w:rPr>
          <w:rFonts w:ascii="Open Sans Regular" w:hAnsi="Open Sans Regular"/>
          <w:i/>
          <w:sz w:val="18"/>
          <w:szCs w:val="18"/>
        </w:rPr>
        <w:t>2</w:t>
      </w:r>
      <w:r w:rsidRPr="007354C8">
        <w:rPr>
          <w:rFonts w:ascii="Open Sans Regular" w:hAnsi="Open Sans Regular"/>
          <w:i/>
          <w:sz w:val="18"/>
          <w:szCs w:val="18"/>
        </w:rPr>
        <w:t>:</w:t>
      </w:r>
      <w:r w:rsidRPr="00E8596B">
        <w:rPr>
          <w:rFonts w:ascii="Open Sans Regular" w:hAnsi="Open Sans Regular"/>
          <w:i/>
          <w:sz w:val="18"/>
          <w:szCs w:val="18"/>
        </w:rPr>
        <w:t xml:space="preserve"> </w:t>
      </w:r>
      <w:r>
        <w:rPr>
          <w:rFonts w:ascii="Open Sans Regular" w:hAnsi="Open Sans Regular"/>
          <w:i/>
          <w:sz w:val="18"/>
          <w:szCs w:val="18"/>
        </w:rPr>
        <w:t>Eine Aufgabe – drei Darstellungen</w:t>
      </w:r>
    </w:p>
    <w:p w14:paraId="3A44E8D1" w14:textId="07E0DBC4" w:rsidR="006F4F3E" w:rsidRPr="006533C9" w:rsidRDefault="006F4F3E" w:rsidP="006F4F3E">
      <w:pPr>
        <w:pStyle w:val="Kontaktinfos"/>
        <w:rPr>
          <w:rFonts w:ascii="Open Sans Regular" w:hAnsi="Open Sans Regular"/>
          <w:b/>
          <w:bCs/>
          <w:color w:val="auto"/>
          <w:sz w:val="18"/>
          <w:szCs w:val="18"/>
        </w:rPr>
      </w:pPr>
      <w:r>
        <w:rPr>
          <w:rFonts w:ascii="Open Sans Regular" w:hAnsi="Open Sans Regular"/>
          <w:b/>
          <w:bCs/>
          <w:color w:val="auto"/>
          <w:sz w:val="18"/>
          <w:szCs w:val="18"/>
        </w:rPr>
        <w:t>Darstellungen ein- und ausblenden</w:t>
      </w:r>
    </w:p>
    <w:p w14:paraId="5360ABDA" w14:textId="6B1CEB77" w:rsidR="006F4F3E" w:rsidRDefault="00AA4FD6" w:rsidP="003F7070">
      <w:pPr>
        <w:spacing w:line="259" w:lineRule="auto"/>
        <w:contextualSpacing w:val="0"/>
        <w:rPr>
          <w:rFonts w:ascii="Open Sans Regular" w:hAnsi="Open Sans Regular" w:cs="Open Sans"/>
          <w:color w:val="auto"/>
          <w:sz w:val="18"/>
          <w:szCs w:val="18"/>
        </w:rPr>
      </w:pPr>
      <w:r>
        <w:rPr>
          <w:rFonts w:ascii="Open Sans Regular" w:hAnsi="Open Sans Regular" w:cs="Open Sans"/>
          <w:color w:val="auto"/>
          <w:sz w:val="18"/>
          <w:szCs w:val="18"/>
        </w:rPr>
        <w:t>Die drei verschiedenen verfügbaren Darstellungen</w:t>
      </w:r>
      <w:r w:rsidR="000B1F10">
        <w:rPr>
          <w:rFonts w:ascii="Open Sans Regular" w:hAnsi="Open Sans Regular" w:cs="Open Sans"/>
          <w:color w:val="auto"/>
          <w:sz w:val="18"/>
          <w:szCs w:val="18"/>
        </w:rPr>
        <w:t xml:space="preserve"> (s. Abb. 2)</w:t>
      </w:r>
      <w:r>
        <w:rPr>
          <w:rFonts w:ascii="Open Sans Regular" w:hAnsi="Open Sans Regular" w:cs="Open Sans"/>
          <w:color w:val="auto"/>
          <w:sz w:val="18"/>
          <w:szCs w:val="18"/>
        </w:rPr>
        <w:t xml:space="preserve"> können je nach Bedarf über die </w:t>
      </w:r>
      <w:r w:rsidR="003253B9">
        <w:rPr>
          <w:rFonts w:ascii="Open Sans Regular" w:hAnsi="Open Sans Regular" w:cs="Open Sans"/>
          <w:color w:val="auto"/>
          <w:sz w:val="18"/>
          <w:szCs w:val="18"/>
        </w:rPr>
        <w:t>entsprechenden</w:t>
      </w:r>
      <w:r>
        <w:rPr>
          <w:rFonts w:ascii="Open Sans Regular" w:hAnsi="Open Sans Regular" w:cs="Open Sans"/>
          <w:color w:val="auto"/>
          <w:sz w:val="18"/>
          <w:szCs w:val="18"/>
        </w:rPr>
        <w:t xml:space="preserve"> Symbole unterhalb des Aufgabentextes ein- oder ausgeblendet werden. Beispielsweise kann lediglich der Aufgabentext (gesprochen und geschrieben) </w:t>
      </w:r>
      <w:r w:rsidR="003253B9">
        <w:rPr>
          <w:rFonts w:ascii="Open Sans Regular" w:hAnsi="Open Sans Regular" w:cs="Open Sans"/>
          <w:color w:val="auto"/>
          <w:sz w:val="18"/>
          <w:szCs w:val="18"/>
        </w:rPr>
        <w:t>eingeblendet</w:t>
      </w:r>
      <w:r>
        <w:rPr>
          <w:rFonts w:ascii="Open Sans Regular" w:hAnsi="Open Sans Regular" w:cs="Open Sans"/>
          <w:color w:val="auto"/>
          <w:sz w:val="18"/>
          <w:szCs w:val="18"/>
        </w:rPr>
        <w:t xml:space="preserve"> werden, wobei auf eine Animation verzichtet wird (s. Abb. 3). Eine weitere Variante besteht darin, den geschriebenen Aufgabentext auszublenden und nur den gesprochenen Text und das Video darzustellen (s. Abb. 4). </w:t>
      </w:r>
      <w:r w:rsidR="003253B9">
        <w:rPr>
          <w:rFonts w:ascii="Open Sans Regular" w:hAnsi="Open Sans Regular" w:cs="Open Sans"/>
          <w:color w:val="auto"/>
          <w:sz w:val="18"/>
          <w:szCs w:val="18"/>
        </w:rPr>
        <w:t>Darüber hinaus könnte jedoch auch der geschriebene Aufgabentext kombiniert mit der Animation, Monodarstellungen (nur Text, nur Ton, nur Animation) oder aber alle drei Darstellungen zugleich angeboten werden</w:t>
      </w:r>
      <w:r>
        <w:rPr>
          <w:rFonts w:ascii="Open Sans Regular" w:hAnsi="Open Sans Regular" w:cs="Open Sans"/>
          <w:color w:val="auto"/>
          <w:sz w:val="18"/>
          <w:szCs w:val="18"/>
        </w:rPr>
        <w:t>.</w:t>
      </w:r>
      <w:r w:rsidR="00C43231">
        <w:rPr>
          <w:rFonts w:ascii="Open Sans Regular" w:hAnsi="Open Sans Regular" w:cs="Open Sans"/>
          <w:color w:val="auto"/>
          <w:sz w:val="18"/>
          <w:szCs w:val="18"/>
        </w:rPr>
        <w:t xml:space="preserve"> Beim Start einer Aufgabe ist standardmäßig die Darstellung „nur Text“ eingestellt.</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01"/>
        <w:gridCol w:w="3902"/>
      </w:tblGrid>
      <w:tr w:rsidR="00D57126" w14:paraId="5203401C" w14:textId="77777777" w:rsidTr="00D57126">
        <w:tc>
          <w:tcPr>
            <w:tcW w:w="3901" w:type="dxa"/>
          </w:tcPr>
          <w:p w14:paraId="3D759BF5" w14:textId="30491E66" w:rsidR="006F4F3E" w:rsidRDefault="00D57126" w:rsidP="00743E7A">
            <w:pPr>
              <w:jc w:val="center"/>
              <w:rPr>
                <w:rFonts w:ascii="Open Sans Regular" w:hAnsi="Open Sans Regular"/>
                <w:i/>
                <w:sz w:val="18"/>
                <w:szCs w:val="18"/>
              </w:rPr>
            </w:pPr>
            <w:r>
              <w:rPr>
                <w:rFonts w:ascii="Open Sans Regular" w:hAnsi="Open Sans Regular"/>
                <w:i/>
                <w:noProof/>
                <w:sz w:val="18"/>
                <w:szCs w:val="18"/>
              </w:rPr>
              <w:drawing>
                <wp:inline distT="0" distB="0" distL="0" distR="0" wp14:anchorId="001FFE2F" wp14:editId="737F4E0E">
                  <wp:extent cx="2339975" cy="1697355"/>
                  <wp:effectExtent l="0" t="0" r="0" b="4445"/>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VBORw0KGgoAAAANSUhEUgAACkYAAAd0CAYAAAAflCIoAAAACXBIWXMAAAsTAAALEwEAmpwYAAAJ-2.PNG"/>
                          <pic:cNvPicPr/>
                        </pic:nvPicPr>
                        <pic:blipFill>
                          <a:blip r:embed="rId16"/>
                          <a:stretch>
                            <a:fillRect/>
                          </a:stretch>
                        </pic:blipFill>
                        <pic:spPr>
                          <a:xfrm>
                            <a:off x="0" y="0"/>
                            <a:ext cx="2339975" cy="1697355"/>
                          </a:xfrm>
                          <a:prstGeom prst="rect">
                            <a:avLst/>
                          </a:prstGeom>
                        </pic:spPr>
                      </pic:pic>
                    </a:graphicData>
                  </a:graphic>
                </wp:inline>
              </w:drawing>
            </w:r>
          </w:p>
          <w:p w14:paraId="63ECE7B5" w14:textId="449D6786" w:rsidR="006F4F3E" w:rsidRPr="004D654C" w:rsidRDefault="006F4F3E" w:rsidP="00743E7A">
            <w:pPr>
              <w:jc w:val="center"/>
              <w:rPr>
                <w:rFonts w:ascii="Open Sans Regular" w:hAnsi="Open Sans Regular"/>
                <w:i/>
                <w:sz w:val="18"/>
                <w:szCs w:val="18"/>
              </w:rPr>
            </w:pPr>
            <w:r w:rsidRPr="00E8596B">
              <w:rPr>
                <w:rFonts w:ascii="Open Sans Regular" w:hAnsi="Open Sans Regular"/>
                <w:i/>
                <w:sz w:val="18"/>
                <w:szCs w:val="18"/>
              </w:rPr>
              <w:t xml:space="preserve">Abb. </w:t>
            </w:r>
            <w:r w:rsidR="00D57126">
              <w:rPr>
                <w:rFonts w:ascii="Open Sans Regular" w:hAnsi="Open Sans Regular"/>
                <w:i/>
                <w:sz w:val="18"/>
                <w:szCs w:val="18"/>
              </w:rPr>
              <w:t>3</w:t>
            </w:r>
            <w:r w:rsidRPr="00E8596B">
              <w:rPr>
                <w:rFonts w:ascii="Open Sans Regular" w:hAnsi="Open Sans Regular"/>
                <w:i/>
                <w:sz w:val="18"/>
                <w:szCs w:val="18"/>
              </w:rPr>
              <w:t xml:space="preserve">: </w:t>
            </w:r>
            <w:r w:rsidR="00D57126">
              <w:rPr>
                <w:rFonts w:ascii="Open Sans Regular" w:hAnsi="Open Sans Regular"/>
                <w:i/>
                <w:sz w:val="18"/>
                <w:szCs w:val="18"/>
              </w:rPr>
              <w:t>Text und Ton</w:t>
            </w:r>
          </w:p>
        </w:tc>
        <w:tc>
          <w:tcPr>
            <w:tcW w:w="3902" w:type="dxa"/>
          </w:tcPr>
          <w:p w14:paraId="12820591" w14:textId="2C83ED9C" w:rsidR="006F4F3E" w:rsidRDefault="00D57126" w:rsidP="00743E7A">
            <w:pPr>
              <w:jc w:val="center"/>
              <w:rPr>
                <w:rFonts w:ascii="Open Sans Regular" w:hAnsi="Open Sans Regular"/>
                <w:i/>
                <w:sz w:val="18"/>
                <w:szCs w:val="18"/>
              </w:rPr>
            </w:pPr>
            <w:r>
              <w:rPr>
                <w:rFonts w:ascii="Open Sans Regular" w:hAnsi="Open Sans Regular"/>
                <w:i/>
                <w:noProof/>
                <w:sz w:val="18"/>
                <w:szCs w:val="18"/>
              </w:rPr>
              <w:drawing>
                <wp:inline distT="0" distB="0" distL="0" distR="0" wp14:anchorId="5C3F3DB5" wp14:editId="18C5AE6F">
                  <wp:extent cx="2340000" cy="1697557"/>
                  <wp:effectExtent l="0" t="0" r="0" b="4445"/>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ToV_Schnecke.PNG"/>
                          <pic:cNvPicPr/>
                        </pic:nvPicPr>
                        <pic:blipFill>
                          <a:blip r:embed="rId17"/>
                          <a:stretch>
                            <a:fillRect/>
                          </a:stretch>
                        </pic:blipFill>
                        <pic:spPr>
                          <a:xfrm>
                            <a:off x="0" y="0"/>
                            <a:ext cx="2340000" cy="1697557"/>
                          </a:xfrm>
                          <a:prstGeom prst="rect">
                            <a:avLst/>
                          </a:prstGeom>
                        </pic:spPr>
                      </pic:pic>
                    </a:graphicData>
                  </a:graphic>
                </wp:inline>
              </w:drawing>
            </w:r>
          </w:p>
          <w:p w14:paraId="211C33FD" w14:textId="3B6D37B3" w:rsidR="006F4F3E" w:rsidRPr="004D654C" w:rsidRDefault="006F4F3E" w:rsidP="00743E7A">
            <w:pPr>
              <w:jc w:val="center"/>
              <w:rPr>
                <w:rFonts w:ascii="Open Sans Regular" w:hAnsi="Open Sans Regular"/>
                <w:i/>
                <w:sz w:val="18"/>
                <w:szCs w:val="18"/>
              </w:rPr>
            </w:pPr>
            <w:r w:rsidRPr="00E8596B">
              <w:rPr>
                <w:rFonts w:ascii="Open Sans Regular" w:hAnsi="Open Sans Regular"/>
                <w:i/>
                <w:sz w:val="18"/>
                <w:szCs w:val="18"/>
              </w:rPr>
              <w:t xml:space="preserve">Abb. </w:t>
            </w:r>
            <w:r w:rsidR="00D57126">
              <w:rPr>
                <w:rFonts w:ascii="Open Sans Regular" w:hAnsi="Open Sans Regular"/>
                <w:i/>
                <w:sz w:val="18"/>
                <w:szCs w:val="18"/>
              </w:rPr>
              <w:t>4: Ton und Video</w:t>
            </w:r>
          </w:p>
        </w:tc>
      </w:tr>
    </w:tbl>
    <w:p w14:paraId="2C4B3252" w14:textId="60AEA3BC" w:rsidR="00AA4FD6" w:rsidRDefault="003253B9" w:rsidP="003F7070">
      <w:pPr>
        <w:spacing w:line="259" w:lineRule="auto"/>
        <w:contextualSpacing w:val="0"/>
        <w:rPr>
          <w:rFonts w:ascii="Open Sans Regular" w:hAnsi="Open Sans Regular" w:cs="Open Sans"/>
          <w:color w:val="auto"/>
          <w:sz w:val="18"/>
          <w:szCs w:val="18"/>
        </w:rPr>
      </w:pPr>
      <w:r>
        <w:rPr>
          <w:rFonts w:ascii="Open Sans Regular" w:hAnsi="Open Sans Regular" w:cs="Open Sans"/>
          <w:color w:val="auto"/>
          <w:sz w:val="18"/>
          <w:szCs w:val="18"/>
        </w:rPr>
        <w:t xml:space="preserve">Ist es das Ziel, allen </w:t>
      </w:r>
      <w:r w:rsidR="00B149FB">
        <w:rPr>
          <w:rFonts w:ascii="Open Sans Regular" w:hAnsi="Open Sans Regular" w:cs="Open Sans"/>
          <w:color w:val="auto"/>
          <w:sz w:val="18"/>
          <w:szCs w:val="18"/>
        </w:rPr>
        <w:t>Lernenden</w:t>
      </w:r>
      <w:r w:rsidRPr="003253B9">
        <w:rPr>
          <w:rFonts w:ascii="Open Sans Regular" w:hAnsi="Open Sans Regular" w:cs="Open Sans"/>
          <w:color w:val="auto"/>
          <w:sz w:val="18"/>
          <w:szCs w:val="18"/>
        </w:rPr>
        <w:t xml:space="preserve"> </w:t>
      </w:r>
      <w:r>
        <w:rPr>
          <w:rFonts w:ascii="Open Sans Regular" w:hAnsi="Open Sans Regular" w:cs="Open Sans"/>
          <w:color w:val="auto"/>
          <w:sz w:val="18"/>
          <w:szCs w:val="18"/>
        </w:rPr>
        <w:t xml:space="preserve">im Unterricht die Möglichkeit zu geben, gemeinsam an einer Aufgabe zu arbeiten, so bietet das Ein- und Ausblenden von Darstellungen die Möglichkeit, individuellen Lernständen von Kindern gerecht zu werden. Kinder mit Schwierigkeiten beim sinnentnehmenden Lesen von Sachtexten können durch das Angebot einer alternativen Darstellung (bspw. Ton und/oder Video) </w:t>
      </w:r>
      <w:r w:rsidR="00E16791">
        <w:rPr>
          <w:rFonts w:ascii="Open Sans Regular" w:hAnsi="Open Sans Regular" w:cs="Open Sans"/>
          <w:color w:val="auto"/>
          <w:sz w:val="18"/>
          <w:szCs w:val="18"/>
        </w:rPr>
        <w:t>die Chance gegeben werden, eine Sachaufgabe überhaupt zu verstehen und aufbauend schließlich bearbeiten zu können. Für einige Kinder besteht im ersten Schritt des Lösens von Sachaufgaben – dem Lesen eines Sachtextes – bereits eine so große Hürde, die sie nicht ohne Weiteres überwinden können. Das Angebot weiterer Darstellungen erhält den mathematischen Kern einer Aufgabe – jedoch nur über eine andere Darstellung. Hingegen kann Kindern, die bereits über hinreichende Lesekompetenzen verfügen, der Aufgabentext angeboten werden. So kann entsprechend des Lernstandes der Schülerinnen und Schüler die jeweils passende Darstellungsvariante zusammengestellt werden, so dass alle an derselben Aufgabe arbeiten und ihre mathematischen Fähigkeiten zeigen können.</w:t>
      </w:r>
    </w:p>
    <w:p w14:paraId="2D3BE304" w14:textId="3601F5B8" w:rsidR="003F7070" w:rsidRPr="00EC0A97" w:rsidRDefault="006533C9" w:rsidP="00EC0A97">
      <w:pPr>
        <w:pStyle w:val="berschrift2"/>
        <w:rPr>
          <w:rFonts w:ascii="Open Sans Regular" w:hAnsi="Open Sans Regular"/>
          <w:color w:val="auto"/>
          <w:sz w:val="22"/>
          <w:szCs w:val="22"/>
        </w:rPr>
      </w:pPr>
      <w:bookmarkStart w:id="11" w:name="_Toc44487606"/>
      <w:r>
        <w:rPr>
          <w:rFonts w:ascii="Open Sans Regular" w:eastAsiaTheme="minorHAnsi" w:hAnsi="Open Sans Regular" w:cs="Calibri"/>
          <w:color w:val="auto"/>
          <w:sz w:val="22"/>
          <w:szCs w:val="22"/>
        </w:rPr>
        <w:lastRenderedPageBreak/>
        <w:t>Bearbeitung problemhaltiger Sachaufgaben unterstützen</w:t>
      </w:r>
      <w:bookmarkEnd w:id="11"/>
    </w:p>
    <w:p w14:paraId="50C8CE05" w14:textId="12F16CD8" w:rsidR="003F7070" w:rsidRDefault="00751920" w:rsidP="003F7070">
      <w:pPr>
        <w:rPr>
          <w:rFonts w:ascii="Open Sans Regular" w:hAnsi="Open Sans Regular" w:cs="Open Sans"/>
          <w:color w:val="auto"/>
          <w:sz w:val="18"/>
          <w:szCs w:val="18"/>
        </w:rPr>
      </w:pPr>
      <w:r>
        <w:rPr>
          <w:rFonts w:ascii="Open Sans Regular" w:hAnsi="Open Sans Regular" w:cs="Open Sans"/>
          <w:color w:val="auto"/>
          <w:sz w:val="18"/>
          <w:szCs w:val="18"/>
        </w:rPr>
        <w:t xml:space="preserve">Nachdem sichergestellt wurde, dass die Schülerinnen und Schüler </w:t>
      </w:r>
      <w:r w:rsidR="00E16791">
        <w:rPr>
          <w:rFonts w:ascii="Open Sans Regular" w:hAnsi="Open Sans Regular" w:cs="Open Sans"/>
          <w:color w:val="auto"/>
          <w:sz w:val="18"/>
          <w:szCs w:val="18"/>
        </w:rPr>
        <w:t>eine Aufgabe verstanden haben – also ein Bild von einer Aufgabe entwickeln konnten (das sog.</w:t>
      </w:r>
      <w:r>
        <w:rPr>
          <w:rFonts w:ascii="Open Sans Regular" w:hAnsi="Open Sans Regular" w:cs="Open Sans"/>
          <w:color w:val="auto"/>
          <w:sz w:val="18"/>
          <w:szCs w:val="18"/>
        </w:rPr>
        <w:t xml:space="preserve"> </w:t>
      </w:r>
      <w:r w:rsidRPr="00E16791">
        <w:rPr>
          <w:rFonts w:ascii="Open Sans Regular" w:hAnsi="Open Sans Regular" w:cs="Open Sans"/>
          <w:i/>
          <w:iCs/>
          <w:color w:val="auto"/>
          <w:sz w:val="18"/>
          <w:szCs w:val="18"/>
        </w:rPr>
        <w:t>Situationsmodell</w:t>
      </w:r>
      <w:r w:rsidR="00E16791">
        <w:rPr>
          <w:rFonts w:ascii="Open Sans Regular" w:hAnsi="Open Sans Regular" w:cs="Open Sans"/>
          <w:color w:val="auto"/>
          <w:sz w:val="18"/>
          <w:szCs w:val="18"/>
        </w:rPr>
        <w:t>) –</w:t>
      </w:r>
      <w:r>
        <w:rPr>
          <w:rFonts w:ascii="Open Sans Regular" w:hAnsi="Open Sans Regular" w:cs="Open Sans"/>
          <w:color w:val="auto"/>
          <w:sz w:val="18"/>
          <w:szCs w:val="18"/>
        </w:rPr>
        <w:t xml:space="preserve">, erfolgt die weitere Bearbeitung einer Sachaufgabe. </w:t>
      </w:r>
      <w:r w:rsidR="00E16791">
        <w:rPr>
          <w:rFonts w:ascii="Open Sans Regular" w:hAnsi="Open Sans Regular" w:cs="Open Sans"/>
          <w:color w:val="auto"/>
          <w:sz w:val="18"/>
          <w:szCs w:val="18"/>
        </w:rPr>
        <w:t xml:space="preserve">Auch hierbei können naturgemäß zahlreiche Schwierigkeiten auftreten, insbesondere wenn es um die Übersetzung des </w:t>
      </w:r>
      <w:r w:rsidR="001319C8">
        <w:rPr>
          <w:rFonts w:ascii="Open Sans Regular" w:hAnsi="Open Sans Regular" w:cs="Open Sans"/>
          <w:color w:val="auto"/>
          <w:sz w:val="18"/>
          <w:szCs w:val="18"/>
        </w:rPr>
        <w:t xml:space="preserve">verstandenen </w:t>
      </w:r>
      <w:r w:rsidR="00E16791">
        <w:rPr>
          <w:rFonts w:ascii="Open Sans Regular" w:hAnsi="Open Sans Regular" w:cs="Open Sans"/>
          <w:color w:val="auto"/>
          <w:sz w:val="18"/>
          <w:szCs w:val="18"/>
        </w:rPr>
        <w:t>Sachkontextes in die ‚Welt der Mathematik‘</w:t>
      </w:r>
      <w:r w:rsidR="001319C8">
        <w:rPr>
          <w:rFonts w:ascii="Open Sans Regular" w:hAnsi="Open Sans Regular" w:cs="Open Sans"/>
          <w:color w:val="auto"/>
          <w:sz w:val="18"/>
          <w:szCs w:val="18"/>
        </w:rPr>
        <w:t xml:space="preserve">, die innermathematische Bearbeitung des Problems sowie der Rückübersetzung der Zwischenergebnisse </w:t>
      </w:r>
      <w:r w:rsidR="001F2F29">
        <w:rPr>
          <w:rFonts w:ascii="Open Sans Regular" w:hAnsi="Open Sans Regular" w:cs="Open Sans"/>
          <w:color w:val="auto"/>
          <w:sz w:val="18"/>
          <w:szCs w:val="18"/>
        </w:rPr>
        <w:t>in die ‚reale Welt‘</w:t>
      </w:r>
      <w:r w:rsidR="0090749A">
        <w:rPr>
          <w:rFonts w:ascii="Open Sans Regular" w:hAnsi="Open Sans Regular" w:cs="Open Sans"/>
          <w:color w:val="auto"/>
          <w:sz w:val="18"/>
          <w:szCs w:val="18"/>
        </w:rPr>
        <w:t xml:space="preserve"> geht</w:t>
      </w:r>
      <w:r w:rsidR="00E16791">
        <w:rPr>
          <w:rFonts w:ascii="Open Sans Regular" w:hAnsi="Open Sans Regular" w:cs="Open Sans"/>
          <w:color w:val="auto"/>
          <w:sz w:val="18"/>
          <w:szCs w:val="18"/>
        </w:rPr>
        <w:t>. Die nachfolgenden zwei Bearbeitungshilfen können die Schülerinnen und Schüler potenziell unterstützen, auch diese Hürden zu nehmen.</w:t>
      </w:r>
      <w:r w:rsidR="001262B4">
        <w:rPr>
          <w:rFonts w:ascii="Open Sans Regular" w:hAnsi="Open Sans Regular" w:cs="Open Sans"/>
          <w:color w:val="auto"/>
          <w:sz w:val="18"/>
          <w:szCs w:val="18"/>
        </w:rPr>
        <w:t xml:space="preserve"> Die Bearbeitungshilfen sind über das Stern-Symbol (s. Abb. 2) abrufbar.</w:t>
      </w:r>
    </w:p>
    <w:p w14:paraId="274B4CEA" w14:textId="77777777" w:rsidR="006533C9" w:rsidRPr="006533C9" w:rsidRDefault="006533C9" w:rsidP="003F7070">
      <w:pPr>
        <w:pStyle w:val="Kontaktinfos"/>
        <w:rPr>
          <w:rFonts w:ascii="Open Sans Regular" w:hAnsi="Open Sans Regular"/>
          <w:b/>
          <w:bCs/>
          <w:color w:val="auto"/>
          <w:sz w:val="18"/>
          <w:szCs w:val="18"/>
        </w:rPr>
      </w:pPr>
      <w:r w:rsidRPr="006533C9">
        <w:rPr>
          <w:rFonts w:ascii="Open Sans Regular" w:hAnsi="Open Sans Regular"/>
          <w:b/>
          <w:bCs/>
          <w:color w:val="auto"/>
          <w:sz w:val="18"/>
          <w:szCs w:val="18"/>
        </w:rPr>
        <w:t>Bearbeitungshilfe 1 – Schieberegler:</w:t>
      </w:r>
    </w:p>
    <w:p w14:paraId="2A0F3EAA" w14:textId="1E570010" w:rsidR="00502324" w:rsidRDefault="001262B4" w:rsidP="006533C9">
      <w:pPr>
        <w:rPr>
          <w:rFonts w:ascii="Open Sans Regular" w:hAnsi="Open Sans Regular"/>
          <w:color w:val="auto"/>
          <w:sz w:val="18"/>
          <w:szCs w:val="18"/>
        </w:rPr>
      </w:pPr>
      <w:r>
        <w:rPr>
          <w:rFonts w:ascii="Open Sans Regular" w:hAnsi="Open Sans Regular"/>
          <w:color w:val="auto"/>
          <w:sz w:val="18"/>
          <w:szCs w:val="18"/>
        </w:rPr>
        <w:t xml:space="preserve">Als erste Bearbeitungshilfe ist ein Schieberegler integriert. Mit diesem </w:t>
      </w:r>
      <w:r w:rsidR="0090749A">
        <w:rPr>
          <w:rFonts w:ascii="Open Sans Regular" w:hAnsi="Open Sans Regular"/>
          <w:color w:val="auto"/>
          <w:sz w:val="18"/>
          <w:szCs w:val="18"/>
        </w:rPr>
        <w:t>k</w:t>
      </w:r>
      <w:r>
        <w:rPr>
          <w:rFonts w:ascii="Open Sans Regular" w:hAnsi="Open Sans Regular"/>
          <w:color w:val="auto"/>
          <w:sz w:val="18"/>
          <w:szCs w:val="18"/>
        </w:rPr>
        <w:t xml:space="preserve">ann die Schnecke auf der linken Seite des Bildschirms mittels </w:t>
      </w:r>
      <w:proofErr w:type="spellStart"/>
      <w:r>
        <w:rPr>
          <w:rFonts w:ascii="Open Sans Regular" w:hAnsi="Open Sans Regular"/>
          <w:color w:val="auto"/>
          <w:sz w:val="18"/>
          <w:szCs w:val="18"/>
        </w:rPr>
        <w:t>Touchbedienung</w:t>
      </w:r>
      <w:proofErr w:type="spellEnd"/>
      <w:r>
        <w:rPr>
          <w:rFonts w:ascii="Open Sans Regular" w:hAnsi="Open Sans Regular"/>
          <w:color w:val="auto"/>
          <w:sz w:val="18"/>
          <w:szCs w:val="18"/>
        </w:rPr>
        <w:t xml:space="preserve"> entlang des modellierten Brunnens hoch und runter geschoben werden.</w:t>
      </w:r>
    </w:p>
    <w:p w14:paraId="2F135940" w14:textId="7262DF18" w:rsidR="00502324" w:rsidRPr="00E8596B" w:rsidRDefault="00502324" w:rsidP="00502324">
      <w:pPr>
        <w:jc w:val="center"/>
        <w:rPr>
          <w:rFonts w:ascii="Open Sans Regular" w:hAnsi="Open Sans Regular" w:cs="Open Sans"/>
          <w:sz w:val="18"/>
          <w:szCs w:val="18"/>
        </w:rPr>
      </w:pPr>
      <w:r>
        <w:rPr>
          <w:rFonts w:ascii="Open Sans Regular" w:hAnsi="Open Sans Regular" w:cs="Open Sans"/>
          <w:noProof/>
          <w:sz w:val="18"/>
          <w:szCs w:val="18"/>
        </w:rPr>
        <w:drawing>
          <wp:inline distT="0" distB="0" distL="0" distR="0" wp14:anchorId="56157E66" wp14:editId="4BCB482A">
            <wp:extent cx="3729600" cy="2705644"/>
            <wp:effectExtent l="0" t="0" r="0" b="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VBORw0KGgoAAAANSUhEUgAACkYAAAd0CAYAAAAflCIoAAAACXBIWXMAAAsTAAALEwEAmpwYAAAJ-2 Kopie.PNG"/>
                    <pic:cNvPicPr/>
                  </pic:nvPicPr>
                  <pic:blipFill>
                    <a:blip r:embed="rId18"/>
                    <a:stretch>
                      <a:fillRect/>
                    </a:stretch>
                  </pic:blipFill>
                  <pic:spPr>
                    <a:xfrm>
                      <a:off x="0" y="0"/>
                      <a:ext cx="3729600" cy="2705644"/>
                    </a:xfrm>
                    <a:prstGeom prst="rect">
                      <a:avLst/>
                    </a:prstGeom>
                  </pic:spPr>
                </pic:pic>
              </a:graphicData>
            </a:graphic>
          </wp:inline>
        </w:drawing>
      </w:r>
    </w:p>
    <w:p w14:paraId="1453C4E5" w14:textId="77B4EFB6" w:rsidR="00502324" w:rsidRPr="00E8596B" w:rsidRDefault="00502324" w:rsidP="00502324">
      <w:pPr>
        <w:jc w:val="center"/>
        <w:rPr>
          <w:rFonts w:ascii="Open Sans Regular" w:hAnsi="Open Sans Regular" w:cs="Open Sans"/>
          <w:sz w:val="18"/>
          <w:szCs w:val="18"/>
        </w:rPr>
      </w:pPr>
      <w:r w:rsidRPr="007354C8">
        <w:rPr>
          <w:rFonts w:ascii="Open Sans Regular" w:hAnsi="Open Sans Regular"/>
          <w:i/>
          <w:sz w:val="18"/>
          <w:szCs w:val="18"/>
        </w:rPr>
        <w:t xml:space="preserve">Abb. </w:t>
      </w:r>
      <w:r w:rsidR="00751920">
        <w:rPr>
          <w:rFonts w:ascii="Open Sans Regular" w:hAnsi="Open Sans Regular"/>
          <w:i/>
          <w:sz w:val="18"/>
          <w:szCs w:val="18"/>
        </w:rPr>
        <w:t>5</w:t>
      </w:r>
      <w:r w:rsidRPr="007354C8">
        <w:rPr>
          <w:rFonts w:ascii="Open Sans Regular" w:hAnsi="Open Sans Regular"/>
          <w:i/>
          <w:sz w:val="18"/>
          <w:szCs w:val="18"/>
        </w:rPr>
        <w:t>:</w:t>
      </w:r>
      <w:r w:rsidRPr="00E8596B">
        <w:rPr>
          <w:rFonts w:ascii="Open Sans Regular" w:hAnsi="Open Sans Regular"/>
          <w:i/>
          <w:sz w:val="18"/>
          <w:szCs w:val="18"/>
        </w:rPr>
        <w:t xml:space="preserve"> </w:t>
      </w:r>
      <w:r>
        <w:rPr>
          <w:rFonts w:ascii="Open Sans Regular" w:hAnsi="Open Sans Regular"/>
          <w:i/>
          <w:sz w:val="18"/>
          <w:szCs w:val="18"/>
        </w:rPr>
        <w:t>Bearbeitungshilfe Schieberegler</w:t>
      </w:r>
    </w:p>
    <w:p w14:paraId="2C2ECD29" w14:textId="77777777" w:rsidR="00502324" w:rsidRDefault="00502324" w:rsidP="006533C9">
      <w:pPr>
        <w:rPr>
          <w:rFonts w:ascii="Open Sans Regular" w:hAnsi="Open Sans Regular"/>
          <w:color w:val="auto"/>
          <w:sz w:val="18"/>
          <w:szCs w:val="18"/>
        </w:rPr>
      </w:pPr>
    </w:p>
    <w:p w14:paraId="6F912A5E" w14:textId="4F91A869" w:rsidR="00502324" w:rsidRDefault="001262B4" w:rsidP="006533C9">
      <w:pPr>
        <w:rPr>
          <w:rFonts w:ascii="Open Sans Regular" w:hAnsi="Open Sans Regular"/>
          <w:color w:val="auto"/>
          <w:sz w:val="18"/>
          <w:szCs w:val="18"/>
        </w:rPr>
      </w:pPr>
      <w:r>
        <w:rPr>
          <w:rFonts w:ascii="Open Sans Regular" w:hAnsi="Open Sans Regular"/>
          <w:color w:val="auto"/>
          <w:sz w:val="18"/>
          <w:szCs w:val="18"/>
        </w:rPr>
        <w:t>A</w:t>
      </w:r>
      <w:r w:rsidR="00502324">
        <w:rPr>
          <w:rFonts w:ascii="Open Sans Regular" w:hAnsi="Open Sans Regular"/>
          <w:color w:val="auto"/>
          <w:sz w:val="18"/>
          <w:szCs w:val="18"/>
        </w:rPr>
        <w:t>uf der rechten Seite der Bildschirmoberfläche</w:t>
      </w:r>
      <w:r>
        <w:rPr>
          <w:rFonts w:ascii="Open Sans Regular" w:hAnsi="Open Sans Regular"/>
          <w:color w:val="auto"/>
          <w:sz w:val="18"/>
          <w:szCs w:val="18"/>
        </w:rPr>
        <w:t xml:space="preserve"> ist </w:t>
      </w:r>
      <w:r w:rsidR="00502324">
        <w:rPr>
          <w:rFonts w:ascii="Open Sans Regular" w:hAnsi="Open Sans Regular"/>
          <w:color w:val="auto"/>
          <w:sz w:val="18"/>
          <w:szCs w:val="18"/>
        </w:rPr>
        <w:t xml:space="preserve">jeweils </w:t>
      </w:r>
      <w:r>
        <w:rPr>
          <w:rFonts w:ascii="Open Sans Regular" w:hAnsi="Open Sans Regular"/>
          <w:color w:val="auto"/>
          <w:sz w:val="18"/>
          <w:szCs w:val="18"/>
        </w:rPr>
        <w:t xml:space="preserve">die </w:t>
      </w:r>
      <w:r w:rsidR="00502324">
        <w:rPr>
          <w:rFonts w:ascii="Open Sans Regular" w:hAnsi="Open Sans Regular"/>
          <w:color w:val="auto"/>
          <w:sz w:val="18"/>
          <w:szCs w:val="18"/>
        </w:rPr>
        <w:t>eingestellte Höhe der Schnecke – ausgehend vom Boden des Brunnens – angegeben. Auf diese Weise ist auch bei der Bearbeitungshilfe eine Darstellungsvernetzung hergestellt.</w:t>
      </w:r>
      <w:r>
        <w:rPr>
          <w:rFonts w:ascii="Open Sans Regular" w:hAnsi="Open Sans Regular"/>
          <w:color w:val="auto"/>
          <w:sz w:val="18"/>
          <w:szCs w:val="18"/>
        </w:rPr>
        <w:t xml:space="preserve"> Die Kinder können den Weg der Schnecke auf dem Weg zum Brunnenrand ‚nachspielen‘. Zusätzliche Notizen</w:t>
      </w:r>
      <w:r w:rsidR="00C43231">
        <w:rPr>
          <w:rFonts w:ascii="Open Sans Regular" w:hAnsi="Open Sans Regular"/>
          <w:color w:val="auto"/>
          <w:sz w:val="18"/>
          <w:szCs w:val="18"/>
        </w:rPr>
        <w:t>, die in der aktuellen Version noch nicht direkt in der App notiert werden können,</w:t>
      </w:r>
      <w:r>
        <w:rPr>
          <w:rFonts w:ascii="Open Sans Regular" w:hAnsi="Open Sans Regular"/>
          <w:color w:val="auto"/>
          <w:sz w:val="18"/>
          <w:szCs w:val="18"/>
        </w:rPr>
        <w:t xml:space="preserve"> </w:t>
      </w:r>
      <w:r w:rsidR="00C43231">
        <w:rPr>
          <w:rFonts w:ascii="Open Sans Regular" w:hAnsi="Open Sans Regular"/>
          <w:color w:val="auto"/>
          <w:sz w:val="18"/>
          <w:szCs w:val="18"/>
        </w:rPr>
        <w:t>bieten sich an</w:t>
      </w:r>
      <w:r>
        <w:rPr>
          <w:rFonts w:ascii="Open Sans Regular" w:hAnsi="Open Sans Regular"/>
          <w:color w:val="auto"/>
          <w:sz w:val="18"/>
          <w:szCs w:val="18"/>
        </w:rPr>
        <w:t>,</w:t>
      </w:r>
      <w:r w:rsidR="00C43231">
        <w:rPr>
          <w:rFonts w:ascii="Open Sans Regular" w:hAnsi="Open Sans Regular"/>
          <w:color w:val="auto"/>
          <w:sz w:val="18"/>
          <w:szCs w:val="18"/>
        </w:rPr>
        <w:t xml:space="preserve"> um</w:t>
      </w:r>
      <w:r>
        <w:rPr>
          <w:rFonts w:ascii="Open Sans Regular" w:hAnsi="Open Sans Regular"/>
          <w:color w:val="auto"/>
          <w:sz w:val="18"/>
          <w:szCs w:val="18"/>
        </w:rPr>
        <w:t xml:space="preserve"> die Anzahl der Tage/Nächte festzuhalten.</w:t>
      </w:r>
    </w:p>
    <w:p w14:paraId="0DE8A2AD" w14:textId="52C66C79" w:rsidR="006533C9" w:rsidRPr="006533C9" w:rsidRDefault="006533C9" w:rsidP="006533C9">
      <w:pPr>
        <w:pStyle w:val="Kontaktinfos"/>
        <w:rPr>
          <w:rFonts w:ascii="Open Sans Regular" w:hAnsi="Open Sans Regular"/>
          <w:b/>
          <w:bCs/>
          <w:color w:val="auto"/>
          <w:sz w:val="18"/>
          <w:szCs w:val="18"/>
        </w:rPr>
      </w:pPr>
      <w:r w:rsidRPr="006533C9">
        <w:rPr>
          <w:rFonts w:ascii="Open Sans Regular" w:hAnsi="Open Sans Regular"/>
          <w:b/>
          <w:bCs/>
          <w:color w:val="auto"/>
          <w:sz w:val="18"/>
          <w:szCs w:val="18"/>
        </w:rPr>
        <w:t xml:space="preserve">Bearbeitungshilfe </w:t>
      </w:r>
      <w:r>
        <w:rPr>
          <w:rFonts w:ascii="Open Sans Regular" w:hAnsi="Open Sans Regular"/>
          <w:b/>
          <w:bCs/>
          <w:color w:val="auto"/>
          <w:sz w:val="18"/>
          <w:szCs w:val="18"/>
        </w:rPr>
        <w:t>2</w:t>
      </w:r>
      <w:r w:rsidRPr="006533C9">
        <w:rPr>
          <w:rFonts w:ascii="Open Sans Regular" w:hAnsi="Open Sans Regular"/>
          <w:b/>
          <w:bCs/>
          <w:color w:val="auto"/>
          <w:sz w:val="18"/>
          <w:szCs w:val="18"/>
        </w:rPr>
        <w:t xml:space="preserve"> – </w:t>
      </w:r>
      <w:r>
        <w:rPr>
          <w:rFonts w:ascii="Open Sans Regular" w:hAnsi="Open Sans Regular"/>
          <w:b/>
          <w:bCs/>
          <w:color w:val="auto"/>
          <w:sz w:val="18"/>
          <w:szCs w:val="18"/>
        </w:rPr>
        <w:t>Liniendiagramm</w:t>
      </w:r>
      <w:r w:rsidRPr="006533C9">
        <w:rPr>
          <w:rFonts w:ascii="Open Sans Regular" w:hAnsi="Open Sans Regular"/>
          <w:b/>
          <w:bCs/>
          <w:color w:val="auto"/>
          <w:sz w:val="18"/>
          <w:szCs w:val="18"/>
        </w:rPr>
        <w:t>:</w:t>
      </w:r>
    </w:p>
    <w:p w14:paraId="43D9DEFA" w14:textId="56DA55DE" w:rsidR="006533C9" w:rsidRDefault="001262B4" w:rsidP="003F7070">
      <w:pPr>
        <w:pStyle w:val="Kontaktinfos"/>
        <w:rPr>
          <w:rFonts w:ascii="Open Sans Regular" w:hAnsi="Open Sans Regular"/>
          <w:color w:val="auto"/>
          <w:sz w:val="18"/>
          <w:szCs w:val="18"/>
        </w:rPr>
      </w:pPr>
      <w:r>
        <w:rPr>
          <w:rFonts w:ascii="Open Sans Regular" w:hAnsi="Open Sans Regular"/>
          <w:color w:val="auto"/>
          <w:sz w:val="18"/>
          <w:szCs w:val="18"/>
        </w:rPr>
        <w:t>Als zweite Bearbeitungshilfe</w:t>
      </w:r>
      <w:r w:rsidR="00DD5C63">
        <w:rPr>
          <w:rFonts w:ascii="Open Sans Regular" w:hAnsi="Open Sans Regular"/>
          <w:color w:val="auto"/>
          <w:sz w:val="18"/>
          <w:szCs w:val="18"/>
        </w:rPr>
        <w:t xml:space="preserve"> kann in der App ein Liniendiagramm erzeugt werden. Die Bedeutung der Achsen ist in der App vorab eingestellt. Während die Werte der y-Achse die Höhe der Schnecke angibt, ist auf der x-Achse der jeweilige Zeitpunkt angegeben (bspw. 1. Nacht oder 3. Tag, etc.).</w:t>
      </w:r>
    </w:p>
    <w:p w14:paraId="3C5831E3" w14:textId="7643E402" w:rsidR="00D57126" w:rsidRDefault="00D57126" w:rsidP="003F7070">
      <w:pPr>
        <w:pStyle w:val="Kontaktinfos"/>
        <w:rPr>
          <w:rFonts w:ascii="Open Sans Regular" w:hAnsi="Open Sans Regular"/>
          <w:color w:val="auto"/>
          <w:sz w:val="18"/>
          <w:szCs w:val="18"/>
        </w:rPr>
      </w:pPr>
    </w:p>
    <w:p w14:paraId="7E8D609A" w14:textId="25CF6BF8" w:rsidR="005C7293" w:rsidRPr="00E8596B" w:rsidRDefault="005C7293" w:rsidP="005C7293">
      <w:pPr>
        <w:jc w:val="center"/>
        <w:rPr>
          <w:rFonts w:ascii="Open Sans Regular" w:hAnsi="Open Sans Regular" w:cs="Open Sans"/>
          <w:sz w:val="18"/>
          <w:szCs w:val="18"/>
        </w:rPr>
      </w:pPr>
      <w:r>
        <w:rPr>
          <w:rFonts w:ascii="Open Sans Regular" w:hAnsi="Open Sans Regular" w:cs="Open Sans"/>
          <w:noProof/>
          <w:sz w:val="18"/>
          <w:szCs w:val="18"/>
        </w:rPr>
        <w:lastRenderedPageBreak/>
        <w:drawing>
          <wp:inline distT="0" distB="0" distL="0" distR="0" wp14:anchorId="216DDCDE" wp14:editId="7F85D53D">
            <wp:extent cx="3729600" cy="2705644"/>
            <wp:effectExtent l="0" t="0" r="0" b="0"/>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VBORw0KGgoAAAANSUhEUgAACkYAAAd0CAYAAAAflCIoAAAACXBIWXMAAAsTAAALEwEAmpwYAAAJ-2 2.PNG"/>
                    <pic:cNvPicPr/>
                  </pic:nvPicPr>
                  <pic:blipFill>
                    <a:blip r:embed="rId19"/>
                    <a:stretch>
                      <a:fillRect/>
                    </a:stretch>
                  </pic:blipFill>
                  <pic:spPr>
                    <a:xfrm>
                      <a:off x="0" y="0"/>
                      <a:ext cx="3729600" cy="2705644"/>
                    </a:xfrm>
                    <a:prstGeom prst="rect">
                      <a:avLst/>
                    </a:prstGeom>
                  </pic:spPr>
                </pic:pic>
              </a:graphicData>
            </a:graphic>
          </wp:inline>
        </w:drawing>
      </w:r>
    </w:p>
    <w:p w14:paraId="10BFED55" w14:textId="56872630" w:rsidR="005C7293" w:rsidRPr="00E8596B" w:rsidRDefault="005C7293" w:rsidP="005C7293">
      <w:pPr>
        <w:jc w:val="center"/>
        <w:rPr>
          <w:rFonts w:ascii="Open Sans Regular" w:hAnsi="Open Sans Regular" w:cs="Open Sans"/>
          <w:sz w:val="18"/>
          <w:szCs w:val="18"/>
        </w:rPr>
      </w:pPr>
      <w:r w:rsidRPr="007354C8">
        <w:rPr>
          <w:rFonts w:ascii="Open Sans Regular" w:hAnsi="Open Sans Regular"/>
          <w:i/>
          <w:sz w:val="18"/>
          <w:szCs w:val="18"/>
        </w:rPr>
        <w:t xml:space="preserve">Abb. </w:t>
      </w:r>
      <w:r w:rsidR="00751920">
        <w:rPr>
          <w:rFonts w:ascii="Open Sans Regular" w:hAnsi="Open Sans Regular"/>
          <w:i/>
          <w:sz w:val="18"/>
          <w:szCs w:val="18"/>
        </w:rPr>
        <w:t>6</w:t>
      </w:r>
      <w:r w:rsidRPr="007354C8">
        <w:rPr>
          <w:rFonts w:ascii="Open Sans Regular" w:hAnsi="Open Sans Regular"/>
          <w:i/>
          <w:sz w:val="18"/>
          <w:szCs w:val="18"/>
        </w:rPr>
        <w:t>:</w:t>
      </w:r>
      <w:r w:rsidRPr="00E8596B">
        <w:rPr>
          <w:rFonts w:ascii="Open Sans Regular" w:hAnsi="Open Sans Regular"/>
          <w:i/>
          <w:sz w:val="18"/>
          <w:szCs w:val="18"/>
        </w:rPr>
        <w:t xml:space="preserve"> </w:t>
      </w:r>
      <w:r>
        <w:rPr>
          <w:rFonts w:ascii="Open Sans Regular" w:hAnsi="Open Sans Regular"/>
          <w:i/>
          <w:sz w:val="18"/>
          <w:szCs w:val="18"/>
        </w:rPr>
        <w:t xml:space="preserve">Bearbeitungshilfe </w:t>
      </w:r>
      <w:r w:rsidR="00743E7A">
        <w:rPr>
          <w:rFonts w:ascii="Open Sans Regular" w:hAnsi="Open Sans Regular"/>
          <w:i/>
          <w:sz w:val="18"/>
          <w:szCs w:val="18"/>
        </w:rPr>
        <w:t>Liniendiagramm</w:t>
      </w:r>
    </w:p>
    <w:p w14:paraId="2E00933F" w14:textId="77777777" w:rsidR="005C7293" w:rsidRDefault="005C7293" w:rsidP="005C7293">
      <w:pPr>
        <w:rPr>
          <w:rFonts w:ascii="Open Sans Regular" w:hAnsi="Open Sans Regular"/>
          <w:color w:val="auto"/>
          <w:sz w:val="18"/>
          <w:szCs w:val="18"/>
        </w:rPr>
      </w:pPr>
    </w:p>
    <w:p w14:paraId="01C4E2B4" w14:textId="1BE9CFEB" w:rsidR="006E3A13" w:rsidRDefault="00DD5C63" w:rsidP="00DD5C63">
      <w:pPr>
        <w:rPr>
          <w:rFonts w:ascii="Open Sans Regular" w:hAnsi="Open Sans Regular"/>
          <w:color w:val="auto"/>
          <w:sz w:val="18"/>
          <w:szCs w:val="18"/>
        </w:rPr>
      </w:pPr>
      <w:r>
        <w:rPr>
          <w:rFonts w:ascii="Open Sans Regular" w:hAnsi="Open Sans Regular"/>
          <w:color w:val="auto"/>
          <w:sz w:val="18"/>
          <w:szCs w:val="18"/>
        </w:rPr>
        <w:t xml:space="preserve">Zudem sind im Diagramm schon </w:t>
      </w:r>
      <w:r w:rsidR="006E3A13">
        <w:rPr>
          <w:rFonts w:ascii="Open Sans Regular" w:hAnsi="Open Sans Regular"/>
          <w:color w:val="auto"/>
          <w:sz w:val="18"/>
          <w:szCs w:val="18"/>
        </w:rPr>
        <w:t xml:space="preserve">zwei Werte vorab eingegeben: Die Höhe der Schnecke am 1. Tag sowie die Höhe der Schnecke in der ersten Nacht (schwarz markiert in Abb. 6). Die nachfolgenden Werte können per </w:t>
      </w:r>
      <w:proofErr w:type="spellStart"/>
      <w:r w:rsidR="006E3A13">
        <w:rPr>
          <w:rFonts w:ascii="Open Sans Regular" w:hAnsi="Open Sans Regular"/>
          <w:color w:val="auto"/>
          <w:sz w:val="18"/>
          <w:szCs w:val="18"/>
        </w:rPr>
        <w:t>Touchbedienung</w:t>
      </w:r>
      <w:proofErr w:type="spellEnd"/>
      <w:r w:rsidR="006E3A13">
        <w:rPr>
          <w:rFonts w:ascii="Open Sans Regular" w:hAnsi="Open Sans Regular"/>
          <w:color w:val="auto"/>
          <w:sz w:val="18"/>
          <w:szCs w:val="18"/>
        </w:rPr>
        <w:t xml:space="preserve"> in das Diagramm eingetragen werden. Im Fall einer nötigen Korrektur kann der ‚Rückgängig‘-Button (oben rechts) genutzt werden. Die jeweils letzte Eingabe wird daraufhin gelöscht.</w:t>
      </w:r>
    </w:p>
    <w:p w14:paraId="78EE270D" w14:textId="58CBF234" w:rsidR="006E3A13" w:rsidRDefault="006E3A13" w:rsidP="00DD5C63">
      <w:pPr>
        <w:rPr>
          <w:rFonts w:ascii="Open Sans Regular" w:hAnsi="Open Sans Regular"/>
          <w:color w:val="auto"/>
          <w:sz w:val="18"/>
          <w:szCs w:val="18"/>
        </w:rPr>
      </w:pPr>
      <w:r>
        <w:rPr>
          <w:rFonts w:ascii="Open Sans Regular" w:hAnsi="Open Sans Regular"/>
          <w:color w:val="auto"/>
          <w:sz w:val="18"/>
          <w:szCs w:val="18"/>
        </w:rPr>
        <w:t>Nachdem einige Werte eingetragen wurden, lässt sich im erzeugten Diagramm schnell ein Muster erkennen, so dass schon grob abgeschätzt werden kann, wann die Schnecke den Brunnenrand erreichen wird – ohne, dass die Bearbeitungshilfe vollständig genutzt wird. An dieser Stelle können Vermutungen angestellt werden, die anschließend durch die weitere Nutzung der Bearbeitungshilfe auch überprüft werden, bis die Höhe (20m) erreicht wurde.</w:t>
      </w:r>
    </w:p>
    <w:p w14:paraId="6DCC2C3D" w14:textId="4AF4E235" w:rsidR="00D57126" w:rsidRPr="006533C9" w:rsidRDefault="00D57126" w:rsidP="00D57126">
      <w:pPr>
        <w:pStyle w:val="Kontaktinfos"/>
        <w:rPr>
          <w:rFonts w:ascii="Open Sans Regular" w:hAnsi="Open Sans Regular"/>
          <w:b/>
          <w:bCs/>
          <w:color w:val="auto"/>
          <w:sz w:val="18"/>
          <w:szCs w:val="18"/>
        </w:rPr>
      </w:pPr>
      <w:bookmarkStart w:id="12" w:name="_Toc20823394"/>
      <w:r>
        <w:rPr>
          <w:rFonts w:ascii="Open Sans Regular" w:hAnsi="Open Sans Regular"/>
          <w:b/>
          <w:bCs/>
          <w:color w:val="auto"/>
          <w:sz w:val="18"/>
          <w:szCs w:val="18"/>
        </w:rPr>
        <w:t>Lösungseingabe</w:t>
      </w:r>
      <w:r w:rsidRPr="006533C9">
        <w:rPr>
          <w:rFonts w:ascii="Open Sans Regular" w:hAnsi="Open Sans Regular"/>
          <w:b/>
          <w:bCs/>
          <w:color w:val="auto"/>
          <w:sz w:val="18"/>
          <w:szCs w:val="18"/>
        </w:rPr>
        <w:t>:</w:t>
      </w:r>
    </w:p>
    <w:p w14:paraId="05FBEC9F" w14:textId="3D6EE914" w:rsidR="00CD7FA8" w:rsidRDefault="00D57126" w:rsidP="003752CB">
      <w:pPr>
        <w:pStyle w:val="Kontaktinfos"/>
        <w:rPr>
          <w:rFonts w:ascii="Open Sans Regular" w:hAnsi="Open Sans Regular"/>
          <w:color w:val="auto"/>
          <w:sz w:val="18"/>
          <w:szCs w:val="18"/>
        </w:rPr>
      </w:pPr>
      <w:r>
        <w:rPr>
          <w:rFonts w:ascii="Open Sans Regular" w:hAnsi="Open Sans Regular"/>
          <w:color w:val="auto"/>
          <w:sz w:val="18"/>
          <w:szCs w:val="18"/>
        </w:rPr>
        <w:t xml:space="preserve">Eine </w:t>
      </w:r>
      <w:proofErr w:type="spellStart"/>
      <w:r>
        <w:rPr>
          <w:rFonts w:ascii="Open Sans Regular" w:hAnsi="Open Sans Regular"/>
          <w:color w:val="auto"/>
          <w:sz w:val="18"/>
          <w:szCs w:val="18"/>
        </w:rPr>
        <w:t>Touchbedienung</w:t>
      </w:r>
      <w:proofErr w:type="spellEnd"/>
      <w:r>
        <w:rPr>
          <w:rFonts w:ascii="Open Sans Regular" w:hAnsi="Open Sans Regular"/>
          <w:color w:val="auto"/>
          <w:sz w:val="18"/>
          <w:szCs w:val="18"/>
        </w:rPr>
        <w:t xml:space="preserve"> auf das Glühlampensymbol </w:t>
      </w:r>
      <w:r w:rsidR="007E5A8E">
        <w:rPr>
          <w:rFonts w:ascii="Open Sans Regular" w:hAnsi="Open Sans Regular"/>
          <w:color w:val="auto"/>
          <w:sz w:val="18"/>
          <w:szCs w:val="18"/>
        </w:rPr>
        <w:t>–</w:t>
      </w:r>
      <w:r>
        <w:rPr>
          <w:rFonts w:ascii="Open Sans Regular" w:hAnsi="Open Sans Regular"/>
          <w:color w:val="auto"/>
          <w:sz w:val="18"/>
          <w:szCs w:val="18"/>
        </w:rPr>
        <w:t xml:space="preserve"> zu finden rechts</w:t>
      </w:r>
      <w:r w:rsidR="00CD7FA8">
        <w:rPr>
          <w:rFonts w:ascii="Open Sans Regular" w:hAnsi="Open Sans Regular"/>
          <w:color w:val="auto"/>
          <w:sz w:val="18"/>
          <w:szCs w:val="18"/>
        </w:rPr>
        <w:t xml:space="preserve"> neben dem ‚Bearbeitungshilfen‘-Symbol –</w:t>
      </w:r>
      <w:r>
        <w:rPr>
          <w:rFonts w:ascii="Open Sans Regular" w:hAnsi="Open Sans Regular"/>
          <w:color w:val="auto"/>
          <w:sz w:val="18"/>
          <w:szCs w:val="18"/>
        </w:rPr>
        <w:t xml:space="preserve"> führt dazu, eine Lösung eingeben zu können. </w:t>
      </w:r>
      <w:r w:rsidR="00CD7FA8">
        <w:rPr>
          <w:rFonts w:ascii="Open Sans Regular" w:hAnsi="Open Sans Regular"/>
          <w:color w:val="auto"/>
          <w:sz w:val="18"/>
          <w:szCs w:val="18"/>
        </w:rPr>
        <w:t xml:space="preserve">Nach der Eingabe eines Wertes (z. B. 6. Tag) gibt die App automatisiert eine Rückmeldung aus, ob die Lösung richtig oder falsch ist (s. </w:t>
      </w:r>
      <w:r w:rsidR="0042681A">
        <w:rPr>
          <w:rFonts w:ascii="Open Sans Regular" w:hAnsi="Open Sans Regular"/>
          <w:color w:val="auto"/>
          <w:sz w:val="18"/>
          <w:szCs w:val="18"/>
        </w:rPr>
        <w:t>Abb.</w:t>
      </w:r>
      <w:r w:rsidR="00CD7FA8">
        <w:rPr>
          <w:rFonts w:ascii="Open Sans Regular" w:hAnsi="Open Sans Regular"/>
          <w:color w:val="auto"/>
          <w:sz w:val="18"/>
          <w:szCs w:val="18"/>
        </w:rPr>
        <w:t xml:space="preserve"> </w:t>
      </w:r>
      <w:r w:rsidR="007765D2">
        <w:rPr>
          <w:rFonts w:ascii="Open Sans Regular" w:hAnsi="Open Sans Regular"/>
          <w:color w:val="auto"/>
          <w:sz w:val="18"/>
          <w:szCs w:val="18"/>
        </w:rPr>
        <w:t>7</w:t>
      </w:r>
      <w:r w:rsidR="00CD7FA8">
        <w:rPr>
          <w:rFonts w:ascii="Open Sans Regular" w:hAnsi="Open Sans Regular"/>
          <w:color w:val="auto"/>
          <w:sz w:val="18"/>
          <w:szCs w:val="18"/>
        </w:rPr>
        <w:t xml:space="preserve"> und </w:t>
      </w:r>
      <w:r w:rsidR="007765D2">
        <w:rPr>
          <w:rFonts w:ascii="Open Sans Regular" w:hAnsi="Open Sans Regular"/>
          <w:color w:val="auto"/>
          <w:sz w:val="18"/>
          <w:szCs w:val="18"/>
        </w:rPr>
        <w:t>8</w:t>
      </w:r>
      <w:r w:rsidR="00CD7FA8">
        <w:rPr>
          <w:rFonts w:ascii="Open Sans Regular" w:hAnsi="Open Sans Regular"/>
          <w:color w:val="auto"/>
          <w:sz w:val="18"/>
          <w:szCs w:val="18"/>
        </w:rPr>
        <w:t>).</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01"/>
        <w:gridCol w:w="3902"/>
      </w:tblGrid>
      <w:tr w:rsidR="00CD7FA8" w14:paraId="6F115CC9" w14:textId="77777777" w:rsidTr="00743E7A">
        <w:tc>
          <w:tcPr>
            <w:tcW w:w="3901" w:type="dxa"/>
          </w:tcPr>
          <w:p w14:paraId="2CB13FA4" w14:textId="2D163FC5" w:rsidR="00CD7FA8" w:rsidRDefault="003752CB" w:rsidP="00743E7A">
            <w:pPr>
              <w:jc w:val="center"/>
              <w:rPr>
                <w:rFonts w:ascii="Open Sans Regular" w:hAnsi="Open Sans Regular"/>
                <w:i/>
                <w:sz w:val="18"/>
                <w:szCs w:val="18"/>
              </w:rPr>
            </w:pPr>
            <w:r>
              <w:rPr>
                <w:rFonts w:ascii="Open Sans Regular" w:hAnsi="Open Sans Regular"/>
                <w:i/>
                <w:noProof/>
                <w:sz w:val="18"/>
                <w:szCs w:val="18"/>
              </w:rPr>
              <w:drawing>
                <wp:inline distT="0" distB="0" distL="0" distR="0" wp14:anchorId="49992782" wp14:editId="559D5822">
                  <wp:extent cx="2339975" cy="1697355"/>
                  <wp:effectExtent l="0" t="0" r="0" b="4445"/>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VBORw0KGgoAAAANSUhEUgAACkYAAAd0CAYAAAAflCIoAAAACXBIWXMAAAsTAAALEwEAmpwYAAAJ-2 4.PNG"/>
                          <pic:cNvPicPr/>
                        </pic:nvPicPr>
                        <pic:blipFill>
                          <a:blip r:embed="rId20"/>
                          <a:stretch>
                            <a:fillRect/>
                          </a:stretch>
                        </pic:blipFill>
                        <pic:spPr>
                          <a:xfrm>
                            <a:off x="0" y="0"/>
                            <a:ext cx="2339975" cy="1697355"/>
                          </a:xfrm>
                          <a:prstGeom prst="rect">
                            <a:avLst/>
                          </a:prstGeom>
                        </pic:spPr>
                      </pic:pic>
                    </a:graphicData>
                  </a:graphic>
                </wp:inline>
              </w:drawing>
            </w:r>
          </w:p>
          <w:p w14:paraId="26E3530B" w14:textId="7F7F242E" w:rsidR="00CD7FA8" w:rsidRPr="004D654C" w:rsidRDefault="00CD7FA8" w:rsidP="00743E7A">
            <w:pPr>
              <w:jc w:val="center"/>
              <w:rPr>
                <w:rFonts w:ascii="Open Sans Regular" w:hAnsi="Open Sans Regular"/>
                <w:i/>
                <w:sz w:val="18"/>
                <w:szCs w:val="18"/>
              </w:rPr>
            </w:pPr>
            <w:r w:rsidRPr="00E8596B">
              <w:rPr>
                <w:rFonts w:ascii="Open Sans Regular" w:hAnsi="Open Sans Regular"/>
                <w:i/>
                <w:sz w:val="18"/>
                <w:szCs w:val="18"/>
              </w:rPr>
              <w:t xml:space="preserve">Abb. </w:t>
            </w:r>
            <w:r w:rsidR="00751920">
              <w:rPr>
                <w:rFonts w:ascii="Open Sans Regular" w:hAnsi="Open Sans Regular"/>
                <w:i/>
                <w:sz w:val="18"/>
                <w:szCs w:val="18"/>
              </w:rPr>
              <w:t>7</w:t>
            </w:r>
            <w:r w:rsidRPr="00E8596B">
              <w:rPr>
                <w:rFonts w:ascii="Open Sans Regular" w:hAnsi="Open Sans Regular"/>
                <w:i/>
                <w:sz w:val="18"/>
                <w:szCs w:val="18"/>
              </w:rPr>
              <w:t xml:space="preserve">: </w:t>
            </w:r>
            <w:r w:rsidR="003752CB">
              <w:rPr>
                <w:rFonts w:ascii="Open Sans Regular" w:hAnsi="Open Sans Regular"/>
                <w:i/>
                <w:sz w:val="18"/>
                <w:szCs w:val="18"/>
              </w:rPr>
              <w:t>Eingabemaske</w:t>
            </w:r>
          </w:p>
        </w:tc>
        <w:tc>
          <w:tcPr>
            <w:tcW w:w="3902" w:type="dxa"/>
          </w:tcPr>
          <w:p w14:paraId="79F58603" w14:textId="093CB67D" w:rsidR="00CD7FA8" w:rsidRDefault="003752CB" w:rsidP="00743E7A">
            <w:pPr>
              <w:jc w:val="center"/>
              <w:rPr>
                <w:rFonts w:ascii="Open Sans Regular" w:hAnsi="Open Sans Regular"/>
                <w:i/>
                <w:sz w:val="18"/>
                <w:szCs w:val="18"/>
              </w:rPr>
            </w:pPr>
            <w:r>
              <w:rPr>
                <w:rFonts w:ascii="Open Sans Regular" w:hAnsi="Open Sans Regular"/>
                <w:i/>
                <w:noProof/>
                <w:sz w:val="18"/>
                <w:szCs w:val="18"/>
              </w:rPr>
              <w:drawing>
                <wp:inline distT="0" distB="0" distL="0" distR="0" wp14:anchorId="79319400" wp14:editId="3B50DED7">
                  <wp:extent cx="2340610" cy="1697990"/>
                  <wp:effectExtent l="0" t="0" r="0" b="381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VBORw0KGgoAAAANSUhEUgAACkYAAAd0CAYAAAAflCIoAAAACXBIWXMAAAsTAAALEwEAmpwYAAAJ-2 3.PNG"/>
                          <pic:cNvPicPr/>
                        </pic:nvPicPr>
                        <pic:blipFill>
                          <a:blip r:embed="rId21"/>
                          <a:stretch>
                            <a:fillRect/>
                          </a:stretch>
                        </pic:blipFill>
                        <pic:spPr>
                          <a:xfrm>
                            <a:off x="0" y="0"/>
                            <a:ext cx="2340610" cy="1697990"/>
                          </a:xfrm>
                          <a:prstGeom prst="rect">
                            <a:avLst/>
                          </a:prstGeom>
                        </pic:spPr>
                      </pic:pic>
                    </a:graphicData>
                  </a:graphic>
                </wp:inline>
              </w:drawing>
            </w:r>
          </w:p>
          <w:p w14:paraId="5B232A0F" w14:textId="3AC2AE15" w:rsidR="00CD7FA8" w:rsidRPr="004D654C" w:rsidRDefault="00CD7FA8" w:rsidP="00743E7A">
            <w:pPr>
              <w:jc w:val="center"/>
              <w:rPr>
                <w:rFonts w:ascii="Open Sans Regular" w:hAnsi="Open Sans Regular"/>
                <w:i/>
                <w:sz w:val="18"/>
                <w:szCs w:val="18"/>
              </w:rPr>
            </w:pPr>
            <w:r w:rsidRPr="00E8596B">
              <w:rPr>
                <w:rFonts w:ascii="Open Sans Regular" w:hAnsi="Open Sans Regular"/>
                <w:i/>
                <w:sz w:val="18"/>
                <w:szCs w:val="18"/>
              </w:rPr>
              <w:t xml:space="preserve">Abb. </w:t>
            </w:r>
            <w:r w:rsidR="00751920">
              <w:rPr>
                <w:rFonts w:ascii="Open Sans Regular" w:hAnsi="Open Sans Regular"/>
                <w:i/>
                <w:sz w:val="18"/>
                <w:szCs w:val="18"/>
              </w:rPr>
              <w:t>8</w:t>
            </w:r>
            <w:r>
              <w:rPr>
                <w:rFonts w:ascii="Open Sans Regular" w:hAnsi="Open Sans Regular"/>
                <w:i/>
                <w:sz w:val="18"/>
                <w:szCs w:val="18"/>
              </w:rPr>
              <w:t>: Rückmeldung</w:t>
            </w:r>
            <w:r w:rsidR="003752CB">
              <w:rPr>
                <w:rFonts w:ascii="Open Sans Regular" w:hAnsi="Open Sans Regular"/>
                <w:i/>
                <w:sz w:val="18"/>
                <w:szCs w:val="18"/>
              </w:rPr>
              <w:t xml:space="preserve"> zur Eingabe</w:t>
            </w:r>
          </w:p>
        </w:tc>
      </w:tr>
    </w:tbl>
    <w:p w14:paraId="7C8DBF71" w14:textId="5AE3426A" w:rsidR="004E457E" w:rsidRDefault="00CD7FA8" w:rsidP="00D57126">
      <w:pPr>
        <w:spacing w:line="259" w:lineRule="auto"/>
        <w:contextualSpacing w:val="0"/>
        <w:rPr>
          <w:rFonts w:ascii="Open Sans Regular" w:hAnsi="Open Sans Regular"/>
          <w:color w:val="auto"/>
          <w:sz w:val="18"/>
          <w:szCs w:val="18"/>
        </w:rPr>
      </w:pPr>
      <w:r>
        <w:rPr>
          <w:rFonts w:ascii="Open Sans Regular" w:hAnsi="Open Sans Regular"/>
          <w:color w:val="auto"/>
          <w:sz w:val="18"/>
          <w:szCs w:val="18"/>
        </w:rPr>
        <w:t>In diesem Zusammenhang sei darauf verwiesen, dass diese Rückmeldung lediglich produktorientierten Charakter aufweist. Prozesse – d.h. Vorgehensweisen, wie die Kinder auf das jeweilige Ergebnis gekommen sein könnten – werden (noch) nicht in den Blick genommen. Entsprechende Rückmeldemechanismen befinden sich in der Entwicklung.</w:t>
      </w:r>
    </w:p>
    <w:p w14:paraId="186F9DBD" w14:textId="56DB0E76" w:rsidR="003C6223" w:rsidRPr="00EC0A97" w:rsidRDefault="003C6223" w:rsidP="003C6223">
      <w:pPr>
        <w:pStyle w:val="berschrift2"/>
        <w:rPr>
          <w:rFonts w:ascii="Open Sans Regular" w:hAnsi="Open Sans Regular"/>
          <w:color w:val="auto"/>
          <w:sz w:val="22"/>
          <w:szCs w:val="22"/>
        </w:rPr>
      </w:pPr>
      <w:bookmarkStart w:id="13" w:name="_Toc44487607"/>
      <w:r>
        <w:rPr>
          <w:rFonts w:ascii="Open Sans Regular" w:eastAsiaTheme="minorHAnsi" w:hAnsi="Open Sans Regular" w:cs="Calibri"/>
          <w:color w:val="auto"/>
          <w:sz w:val="22"/>
          <w:szCs w:val="22"/>
        </w:rPr>
        <w:lastRenderedPageBreak/>
        <w:t>Weiterführende Aufgaben / Reflexionsaufträge</w:t>
      </w:r>
      <w:bookmarkEnd w:id="13"/>
    </w:p>
    <w:p w14:paraId="5D8397BD" w14:textId="78B01E05" w:rsidR="003C6223" w:rsidRDefault="00033BE5" w:rsidP="003C6223">
      <w:pPr>
        <w:rPr>
          <w:rFonts w:ascii="Open Sans Regular" w:hAnsi="Open Sans Regular"/>
          <w:color w:val="auto"/>
          <w:sz w:val="18"/>
          <w:szCs w:val="18"/>
        </w:rPr>
      </w:pPr>
      <w:r>
        <w:rPr>
          <w:rFonts w:ascii="Open Sans Regular" w:hAnsi="Open Sans Regular"/>
          <w:color w:val="auto"/>
          <w:sz w:val="18"/>
          <w:szCs w:val="18"/>
        </w:rPr>
        <w:t>Nach den in der App angebotenen Arbeitsaufträgen bietet es sich durchaus an, weitere Aufgaben anzubieten, die analog bearbeitet werden. Gleichwohl ist aber auch die Nutzung des Schiebereglers in der App möglich:</w:t>
      </w:r>
    </w:p>
    <w:p w14:paraId="602D12AB" w14:textId="6AA5E5B6" w:rsidR="00B149FB" w:rsidRPr="00743E7A" w:rsidRDefault="00B149FB" w:rsidP="00B149FB">
      <w:pPr>
        <w:pStyle w:val="Listenabsatz"/>
        <w:numPr>
          <w:ilvl w:val="0"/>
          <w:numId w:val="2"/>
        </w:numPr>
        <w:rPr>
          <w:rFonts w:ascii="Open Sans Regular" w:hAnsi="Open Sans Regular"/>
          <w:color w:val="auto"/>
          <w:sz w:val="18"/>
          <w:szCs w:val="18"/>
        </w:rPr>
      </w:pPr>
      <w:r w:rsidRPr="00B149FB">
        <w:rPr>
          <w:rFonts w:ascii="Open Sans Regular" w:hAnsi="Open Sans Regular"/>
          <w:iCs/>
          <w:color w:val="auto"/>
          <w:sz w:val="18"/>
          <w:szCs w:val="18"/>
        </w:rPr>
        <w:t>Wenn die Schnecke am Tag 6m nach oben kriecht und in der Nacht 2m nach unten rutscht, wann erreicht sie den Brunnenrand?</w:t>
      </w:r>
    </w:p>
    <w:p w14:paraId="3C32271A" w14:textId="7FF28A30" w:rsidR="00B149FB" w:rsidRDefault="00B149FB" w:rsidP="00B149FB">
      <w:pPr>
        <w:pStyle w:val="Listenabsatz"/>
        <w:numPr>
          <w:ilvl w:val="0"/>
          <w:numId w:val="2"/>
        </w:numPr>
        <w:rPr>
          <w:rFonts w:ascii="Open Sans Regular" w:hAnsi="Open Sans Regular"/>
          <w:iCs/>
          <w:color w:val="auto"/>
          <w:sz w:val="18"/>
          <w:szCs w:val="18"/>
        </w:rPr>
      </w:pPr>
      <w:r w:rsidRPr="00B149FB">
        <w:rPr>
          <w:rFonts w:ascii="Open Sans Regular" w:hAnsi="Open Sans Regular"/>
          <w:iCs/>
          <w:color w:val="auto"/>
          <w:sz w:val="18"/>
          <w:szCs w:val="18"/>
        </w:rPr>
        <w:t>Wenn die Schnecke am Tag (7 Uhr bis 19 Uhr) immer gleich schnell kriecht. Um wie viel Uhr erreicht sie am 5. Tag den Brunnenrand?</w:t>
      </w:r>
    </w:p>
    <w:p w14:paraId="16AC5225" w14:textId="547315C3" w:rsidR="00033BE5" w:rsidRPr="00B149FB" w:rsidRDefault="00033BE5" w:rsidP="00B149FB">
      <w:pPr>
        <w:pStyle w:val="Listenabsatz"/>
        <w:numPr>
          <w:ilvl w:val="0"/>
          <w:numId w:val="2"/>
        </w:numPr>
        <w:rPr>
          <w:rFonts w:ascii="Open Sans Regular" w:hAnsi="Open Sans Regular"/>
          <w:iCs/>
          <w:color w:val="auto"/>
          <w:sz w:val="18"/>
          <w:szCs w:val="18"/>
        </w:rPr>
      </w:pPr>
      <w:r>
        <w:rPr>
          <w:rFonts w:ascii="Open Sans Regular" w:hAnsi="Open Sans Regular"/>
          <w:iCs/>
          <w:color w:val="auto"/>
          <w:sz w:val="18"/>
          <w:szCs w:val="18"/>
        </w:rPr>
        <w:t>Erfinde eine Aufgabe, bei der die Schnecke an Tag 4 den Brunnenrand erreicht.</w:t>
      </w:r>
    </w:p>
    <w:p w14:paraId="4A3B1E1D" w14:textId="35E94585" w:rsidR="00EF0D37" w:rsidRPr="00EC0A97" w:rsidRDefault="00EF0D37" w:rsidP="00EC0A97">
      <w:pPr>
        <w:pStyle w:val="berschrift1"/>
        <w:rPr>
          <w:rFonts w:ascii="Open Sans Regular" w:hAnsi="Open Sans Regular"/>
          <w:sz w:val="32"/>
        </w:rPr>
      </w:pPr>
      <w:bookmarkStart w:id="14" w:name="_Toc44487608"/>
      <w:bookmarkEnd w:id="12"/>
      <w:r w:rsidRPr="00E8596B">
        <w:rPr>
          <w:rFonts w:ascii="Open Sans Regular" w:hAnsi="Open Sans Regular"/>
          <w:color w:val="317D86"/>
          <w:sz w:val="32"/>
        </w:rPr>
        <w:t>Stolpersteine</w:t>
      </w:r>
      <w:bookmarkEnd w:id="14"/>
    </w:p>
    <w:p w14:paraId="58FF2975" w14:textId="77777777" w:rsidR="00EF0D37" w:rsidRPr="00E8596B" w:rsidRDefault="00EC6C50" w:rsidP="00425439">
      <w:pPr>
        <w:pStyle w:val="berschrift2"/>
        <w:rPr>
          <w:rFonts w:ascii="Open Sans Regular" w:hAnsi="Open Sans Regular"/>
          <w:color w:val="auto"/>
          <w:sz w:val="22"/>
          <w:szCs w:val="22"/>
        </w:rPr>
      </w:pPr>
      <w:bookmarkStart w:id="15" w:name="_Toc44487609"/>
      <w:r w:rsidRPr="00E8596B">
        <w:rPr>
          <w:rFonts w:ascii="Open Sans Regular" w:hAnsi="Open Sans Regular"/>
          <w:color w:val="auto"/>
          <w:sz w:val="22"/>
          <w:szCs w:val="22"/>
        </w:rPr>
        <w:t>Inhaltlich</w:t>
      </w:r>
      <w:bookmarkEnd w:id="15"/>
      <w:r w:rsidRPr="00E8596B">
        <w:rPr>
          <w:rFonts w:ascii="Open Sans Regular" w:hAnsi="Open Sans Regular"/>
          <w:color w:val="auto"/>
          <w:sz w:val="22"/>
          <w:szCs w:val="22"/>
        </w:rPr>
        <w:t xml:space="preserve"> </w:t>
      </w:r>
    </w:p>
    <w:p w14:paraId="24EB029B" w14:textId="1F927317" w:rsidR="003F7070" w:rsidRDefault="006533C9" w:rsidP="003F7070">
      <w:pPr>
        <w:pStyle w:val="Kontaktinfos"/>
        <w:tabs>
          <w:tab w:val="left" w:pos="4257"/>
        </w:tabs>
        <w:rPr>
          <w:rFonts w:ascii="Open Sans Regular" w:hAnsi="Open Sans Regular"/>
          <w:color w:val="auto"/>
          <w:sz w:val="18"/>
          <w:szCs w:val="18"/>
        </w:rPr>
      </w:pPr>
      <w:r w:rsidRPr="006533C9">
        <w:rPr>
          <w:rFonts w:ascii="Open Sans Regular" w:hAnsi="Open Sans Regular"/>
          <w:color w:val="auto"/>
          <w:sz w:val="18"/>
          <w:szCs w:val="18"/>
          <w:u w:val="single"/>
        </w:rPr>
        <w:t>Selbstständiges</w:t>
      </w:r>
      <w:r>
        <w:rPr>
          <w:rFonts w:ascii="Open Sans Regular" w:hAnsi="Open Sans Regular"/>
          <w:color w:val="auto"/>
          <w:sz w:val="18"/>
          <w:szCs w:val="18"/>
          <w:u w:val="single"/>
        </w:rPr>
        <w:t xml:space="preserve"> Verstehen von Sachaufgaben</w:t>
      </w:r>
      <w:r w:rsidR="003F7070" w:rsidRPr="003F7070">
        <w:rPr>
          <w:rFonts w:ascii="Open Sans Regular" w:hAnsi="Open Sans Regular"/>
          <w:color w:val="auto"/>
          <w:sz w:val="18"/>
          <w:szCs w:val="18"/>
          <w:u w:val="single"/>
        </w:rPr>
        <w:t>:</w:t>
      </w:r>
      <w:r w:rsidR="003F7070" w:rsidRPr="00E83239">
        <w:rPr>
          <w:rFonts w:ascii="Open Sans Regular" w:hAnsi="Open Sans Regular"/>
          <w:color w:val="auto"/>
          <w:sz w:val="18"/>
          <w:szCs w:val="18"/>
        </w:rPr>
        <w:t xml:space="preserve"> </w:t>
      </w:r>
      <w:r w:rsidR="0042681A">
        <w:rPr>
          <w:rFonts w:ascii="Open Sans Regular" w:hAnsi="Open Sans Regular"/>
          <w:color w:val="auto"/>
          <w:sz w:val="18"/>
          <w:szCs w:val="18"/>
        </w:rPr>
        <w:t xml:space="preserve">In diesem Unterrichtsbeispiel wurde der Vorschlag unterbreitet, insbesondere Kindern mit Schwierigkeiten beim Lesen von Sachtexten durch das Angebot weiterer Darstellungen das Verstehen einer Aufgabe zu ermöglichen. Natürlich wird den Kindern dadurch die Aufgabe abgenommen, einen Sachtext selbstständig zu lesen und zu verstehen, was im weiteren Verlauf der Schullaufbahn eine zentrale Kompetenz darstellt. </w:t>
      </w:r>
      <w:r w:rsidR="00D71142">
        <w:rPr>
          <w:rFonts w:ascii="Open Sans Regular" w:hAnsi="Open Sans Regular"/>
          <w:color w:val="auto"/>
          <w:sz w:val="18"/>
          <w:szCs w:val="18"/>
        </w:rPr>
        <w:t>Werden die Kinder nicht vor diese Hürde gestellt – und darüber hinaus ein Umweg angeboten –, haben sie möglicherweise keine Gelegenheit, die Hürde zu nehmen. Es darf daher keineswegs vernachlässigt werden, Kindern Unterstützung hinsichtlich der Förderung von Lesekompetenzen anzubieten, so dass auch nonverbal-symbolische Darstellungen sicher erfasst werden können.</w:t>
      </w:r>
    </w:p>
    <w:p w14:paraId="7B3B91AB" w14:textId="77777777" w:rsidR="0042681A" w:rsidRPr="003F7070" w:rsidRDefault="0042681A" w:rsidP="003F7070">
      <w:pPr>
        <w:pStyle w:val="Kontaktinfos"/>
        <w:tabs>
          <w:tab w:val="left" w:pos="4257"/>
        </w:tabs>
        <w:rPr>
          <w:rFonts w:ascii="Open Sans Regular" w:hAnsi="Open Sans Regular"/>
          <w:color w:val="auto"/>
          <w:sz w:val="18"/>
          <w:szCs w:val="18"/>
          <w:u w:val="single"/>
        </w:rPr>
      </w:pPr>
    </w:p>
    <w:p w14:paraId="4AEB9BCD" w14:textId="0C1D103B" w:rsidR="0042681A" w:rsidRPr="0042681A" w:rsidRDefault="0042681A" w:rsidP="0042681A">
      <w:pPr>
        <w:pStyle w:val="Kontaktinfos"/>
        <w:tabs>
          <w:tab w:val="left" w:pos="4257"/>
        </w:tabs>
        <w:rPr>
          <w:rFonts w:ascii="Open Sans Regular" w:hAnsi="Open Sans Regular"/>
          <w:color w:val="auto"/>
          <w:sz w:val="18"/>
          <w:szCs w:val="18"/>
        </w:rPr>
      </w:pPr>
      <w:r>
        <w:rPr>
          <w:rFonts w:ascii="Open Sans Regular" w:hAnsi="Open Sans Regular"/>
          <w:color w:val="auto"/>
          <w:sz w:val="18"/>
          <w:szCs w:val="18"/>
          <w:u w:val="single"/>
        </w:rPr>
        <w:t>‚Sinnvolle‘ Darstellungskombinationen nutzen</w:t>
      </w:r>
      <w:r w:rsidRPr="003F7070">
        <w:rPr>
          <w:rFonts w:ascii="Open Sans Regular" w:hAnsi="Open Sans Regular"/>
          <w:color w:val="auto"/>
          <w:sz w:val="18"/>
          <w:szCs w:val="18"/>
          <w:u w:val="single"/>
        </w:rPr>
        <w:t>:</w:t>
      </w:r>
      <w:r w:rsidRPr="00C34C3B">
        <w:rPr>
          <w:rFonts w:ascii="Open Sans Regular" w:hAnsi="Open Sans Regular"/>
          <w:color w:val="auto"/>
          <w:sz w:val="18"/>
          <w:szCs w:val="18"/>
        </w:rPr>
        <w:t xml:space="preserve"> </w:t>
      </w:r>
      <w:r w:rsidR="00D71142">
        <w:rPr>
          <w:rFonts w:ascii="Open Sans Regular" w:hAnsi="Open Sans Regular"/>
          <w:color w:val="auto"/>
          <w:sz w:val="18"/>
          <w:szCs w:val="18"/>
        </w:rPr>
        <w:t>Nicht immer gilt</w:t>
      </w:r>
      <w:r>
        <w:rPr>
          <w:rFonts w:ascii="Open Sans Regular" w:hAnsi="Open Sans Regular"/>
          <w:color w:val="auto"/>
          <w:sz w:val="18"/>
          <w:szCs w:val="18"/>
        </w:rPr>
        <w:t xml:space="preserve">: </w:t>
      </w:r>
      <w:r w:rsidRPr="00D71142">
        <w:rPr>
          <w:rFonts w:ascii="Open Sans Regular" w:hAnsi="Open Sans Regular"/>
          <w:i/>
          <w:iCs/>
          <w:color w:val="auto"/>
          <w:sz w:val="18"/>
          <w:szCs w:val="18"/>
        </w:rPr>
        <w:t>viel hilft viel</w:t>
      </w:r>
      <w:r>
        <w:rPr>
          <w:rFonts w:ascii="Open Sans Regular" w:hAnsi="Open Sans Regular"/>
          <w:color w:val="auto"/>
          <w:sz w:val="18"/>
          <w:szCs w:val="18"/>
        </w:rPr>
        <w:t xml:space="preserve">. </w:t>
      </w:r>
      <w:r w:rsidR="00D71142">
        <w:rPr>
          <w:rFonts w:ascii="Open Sans Regular" w:hAnsi="Open Sans Regular"/>
          <w:color w:val="auto"/>
          <w:sz w:val="18"/>
          <w:szCs w:val="18"/>
        </w:rPr>
        <w:t xml:space="preserve">So auch bei der App ‚Sachrechnen‘, </w:t>
      </w:r>
      <w:proofErr w:type="gramStart"/>
      <w:r w:rsidR="00D71142">
        <w:rPr>
          <w:rFonts w:ascii="Open Sans Regular" w:hAnsi="Open Sans Regular"/>
          <w:color w:val="auto"/>
          <w:sz w:val="18"/>
          <w:szCs w:val="18"/>
        </w:rPr>
        <w:t>in der verschiedene Darstellungen</w:t>
      </w:r>
      <w:proofErr w:type="gramEnd"/>
      <w:r w:rsidR="00D71142">
        <w:rPr>
          <w:rFonts w:ascii="Open Sans Regular" w:hAnsi="Open Sans Regular"/>
          <w:color w:val="auto"/>
          <w:sz w:val="18"/>
          <w:szCs w:val="18"/>
        </w:rPr>
        <w:t xml:space="preserve"> einer Aufgabe gleichzeitig dargestellt werden können. Nicht immer erscheint das gleichzeitige Darstellen zweier Darstellungen hilfreich für Lernende. So bspw. bei einer Kombination aus geschriebenem Aufgabentext und Animation, wobei der gesprochene Aufgabentext fehlt. </w:t>
      </w:r>
      <w:r w:rsidR="00D71142">
        <w:rPr>
          <w:rFonts w:ascii="Open Sans Regular" w:hAnsi="Open Sans Regular" w:cs="Open Sans"/>
          <w:color w:val="auto"/>
          <w:sz w:val="18"/>
          <w:szCs w:val="18"/>
        </w:rPr>
        <w:t>Das</w:t>
      </w:r>
      <w:r>
        <w:rPr>
          <w:rFonts w:ascii="Open Sans Regular" w:hAnsi="Open Sans Regular" w:cs="Open Sans"/>
          <w:color w:val="auto"/>
          <w:sz w:val="18"/>
          <w:szCs w:val="18"/>
        </w:rPr>
        <w:t xml:space="preserve"> In-Beziehung-Setzen eines geschriebenen Textes mit einer Animation </w:t>
      </w:r>
      <w:r w:rsidR="00D71142">
        <w:rPr>
          <w:rFonts w:ascii="Open Sans Regular" w:hAnsi="Open Sans Regular" w:cs="Open Sans"/>
          <w:color w:val="auto"/>
          <w:sz w:val="18"/>
          <w:szCs w:val="18"/>
        </w:rPr>
        <w:t>erschien zumindest</w:t>
      </w:r>
      <w:r>
        <w:rPr>
          <w:rFonts w:ascii="Open Sans Regular" w:hAnsi="Open Sans Regular" w:cs="Open Sans"/>
          <w:color w:val="auto"/>
          <w:sz w:val="18"/>
          <w:szCs w:val="18"/>
        </w:rPr>
        <w:t xml:space="preserve"> in unseren Erprobungen wenig </w:t>
      </w:r>
      <w:r w:rsidR="00D71142">
        <w:rPr>
          <w:rFonts w:ascii="Open Sans Regular" w:hAnsi="Open Sans Regular" w:cs="Open Sans"/>
          <w:color w:val="auto"/>
          <w:sz w:val="18"/>
          <w:szCs w:val="18"/>
        </w:rPr>
        <w:t xml:space="preserve">hilfreich für die Kinder und führte vielmehr zu </w:t>
      </w:r>
      <w:r w:rsidR="00394C4D">
        <w:rPr>
          <w:rFonts w:ascii="Open Sans Regular" w:hAnsi="Open Sans Regular" w:cs="Open Sans"/>
          <w:color w:val="auto"/>
          <w:sz w:val="18"/>
          <w:szCs w:val="18"/>
        </w:rPr>
        <w:t xml:space="preserve">weiteren </w:t>
      </w:r>
      <w:r w:rsidR="00D71142">
        <w:rPr>
          <w:rFonts w:ascii="Open Sans Regular" w:hAnsi="Open Sans Regular" w:cs="Open Sans"/>
          <w:color w:val="auto"/>
          <w:sz w:val="18"/>
          <w:szCs w:val="18"/>
        </w:rPr>
        <w:t>Schwierigkeiten</w:t>
      </w:r>
      <w:r>
        <w:rPr>
          <w:rFonts w:ascii="Open Sans Regular" w:hAnsi="Open Sans Regular" w:cs="Open Sans"/>
          <w:color w:val="auto"/>
          <w:sz w:val="18"/>
          <w:szCs w:val="18"/>
        </w:rPr>
        <w:t>.</w:t>
      </w:r>
      <w:r w:rsidR="00394C4D">
        <w:rPr>
          <w:rFonts w:ascii="Open Sans Regular" w:hAnsi="Open Sans Regular" w:cs="Open Sans"/>
          <w:color w:val="auto"/>
          <w:sz w:val="18"/>
          <w:szCs w:val="18"/>
        </w:rPr>
        <w:t xml:space="preserve"> Somit sollte aus der Fülle möglicher Darstellungskombinationen die jeweils passenden für die eigene Lerngruppe ausgewählt werden.</w:t>
      </w:r>
    </w:p>
    <w:p w14:paraId="7D0B05EE" w14:textId="77777777" w:rsidR="00751920" w:rsidRDefault="00751920" w:rsidP="006F4F3E">
      <w:pPr>
        <w:pStyle w:val="Kontaktinfos"/>
        <w:tabs>
          <w:tab w:val="left" w:pos="4257"/>
        </w:tabs>
        <w:rPr>
          <w:rFonts w:ascii="Open Sans Regular" w:hAnsi="Open Sans Regular"/>
          <w:noProof/>
          <w:color w:val="auto"/>
          <w:sz w:val="18"/>
          <w:szCs w:val="18"/>
        </w:rPr>
      </w:pPr>
    </w:p>
    <w:p w14:paraId="2857CAA6" w14:textId="177C9AEF" w:rsidR="006F4F3E" w:rsidRDefault="006F4F3E" w:rsidP="00394C4D">
      <w:pPr>
        <w:pStyle w:val="Kontaktinfos"/>
        <w:tabs>
          <w:tab w:val="left" w:pos="4257"/>
        </w:tabs>
        <w:rPr>
          <w:rFonts w:ascii="Open Sans Regular" w:hAnsi="Open Sans Regular"/>
          <w:color w:val="auto"/>
          <w:sz w:val="18"/>
          <w:szCs w:val="18"/>
        </w:rPr>
      </w:pPr>
      <w:r>
        <w:rPr>
          <w:rFonts w:ascii="Open Sans Regular" w:hAnsi="Open Sans Regular"/>
          <w:color w:val="auto"/>
          <w:sz w:val="18"/>
          <w:szCs w:val="18"/>
          <w:u w:val="single"/>
        </w:rPr>
        <w:t>Liniendiagramm curricular nicht verankert</w:t>
      </w:r>
      <w:r w:rsidRPr="003F7070">
        <w:rPr>
          <w:rFonts w:ascii="Open Sans Regular" w:hAnsi="Open Sans Regular"/>
          <w:color w:val="auto"/>
          <w:sz w:val="18"/>
          <w:szCs w:val="18"/>
          <w:u w:val="single"/>
        </w:rPr>
        <w:t xml:space="preserve">: </w:t>
      </w:r>
      <w:r w:rsidR="00394C4D">
        <w:rPr>
          <w:rFonts w:ascii="Open Sans Regular" w:hAnsi="Open Sans Regular"/>
          <w:color w:val="auto"/>
          <w:sz w:val="18"/>
          <w:szCs w:val="18"/>
        </w:rPr>
        <w:t xml:space="preserve">Als zweite Bearbeitungshilfe wurde die Möglichkeit des Erzeugens eines Liniendiagramms vorgestellt. Hierbei sei darauf verwiesen, der Umgang mit Liniendiagrammen curricular weder im Lehrplan Grundschule Mathematik des Landes Nordrhein-Westfalen noch in den Bildungsstandards curricular vorgeschrieben. Somit ist nicht auszuschließen, dass Kinder insbesondere beim Erstkontakt mit Liniendiagrammen Verständnisschwierigkeiten haben und Grundlagen thematisiert werden sollten. </w:t>
      </w:r>
    </w:p>
    <w:p w14:paraId="225072B5" w14:textId="034D3FDB" w:rsidR="00033BE5" w:rsidRDefault="00033BE5" w:rsidP="00394C4D">
      <w:pPr>
        <w:pStyle w:val="Kontaktinfos"/>
        <w:tabs>
          <w:tab w:val="left" w:pos="4257"/>
        </w:tabs>
        <w:rPr>
          <w:rFonts w:ascii="Open Sans Regular" w:hAnsi="Open Sans Regular"/>
          <w:color w:val="auto"/>
          <w:sz w:val="18"/>
          <w:szCs w:val="18"/>
        </w:rPr>
      </w:pPr>
    </w:p>
    <w:p w14:paraId="45976D94" w14:textId="625B1ADC" w:rsidR="00033BE5" w:rsidRDefault="00033BE5" w:rsidP="00394C4D">
      <w:pPr>
        <w:pStyle w:val="Kontaktinfos"/>
        <w:tabs>
          <w:tab w:val="left" w:pos="4257"/>
        </w:tabs>
        <w:rPr>
          <w:rFonts w:ascii="Open Sans Regular" w:hAnsi="Open Sans Regular"/>
          <w:color w:val="auto"/>
          <w:sz w:val="18"/>
          <w:szCs w:val="18"/>
        </w:rPr>
      </w:pPr>
    </w:p>
    <w:p w14:paraId="5C224688" w14:textId="5F897DE9" w:rsidR="00033BE5" w:rsidRDefault="00033BE5" w:rsidP="00394C4D">
      <w:pPr>
        <w:pStyle w:val="Kontaktinfos"/>
        <w:tabs>
          <w:tab w:val="left" w:pos="4257"/>
        </w:tabs>
        <w:rPr>
          <w:rFonts w:ascii="Open Sans Regular" w:hAnsi="Open Sans Regular"/>
          <w:color w:val="auto"/>
          <w:sz w:val="18"/>
          <w:szCs w:val="18"/>
        </w:rPr>
      </w:pPr>
    </w:p>
    <w:p w14:paraId="38B0368D" w14:textId="77777777" w:rsidR="00033BE5" w:rsidRDefault="00033BE5" w:rsidP="00394C4D">
      <w:pPr>
        <w:pStyle w:val="Kontaktinfos"/>
        <w:tabs>
          <w:tab w:val="left" w:pos="4257"/>
        </w:tabs>
        <w:rPr>
          <w:rFonts w:ascii="Open Sans Regular" w:hAnsi="Open Sans Regular"/>
          <w:i/>
          <w:sz w:val="18"/>
          <w:szCs w:val="18"/>
        </w:rPr>
      </w:pPr>
    </w:p>
    <w:p w14:paraId="03BF9C8D" w14:textId="3454BCC4" w:rsidR="00EC6C50" w:rsidRPr="00E8596B" w:rsidRDefault="00EC6C50" w:rsidP="00425439">
      <w:pPr>
        <w:pStyle w:val="berschrift2"/>
        <w:rPr>
          <w:rFonts w:ascii="Open Sans Regular" w:hAnsi="Open Sans Regular"/>
          <w:color w:val="auto"/>
          <w:sz w:val="22"/>
          <w:szCs w:val="22"/>
        </w:rPr>
      </w:pPr>
      <w:bookmarkStart w:id="16" w:name="_Toc44487610"/>
      <w:r w:rsidRPr="00E8596B">
        <w:rPr>
          <w:rFonts w:ascii="Open Sans Regular" w:hAnsi="Open Sans Regular"/>
          <w:color w:val="auto"/>
          <w:sz w:val="22"/>
          <w:szCs w:val="22"/>
        </w:rPr>
        <w:lastRenderedPageBreak/>
        <w:t>Technisch</w:t>
      </w:r>
      <w:bookmarkEnd w:id="16"/>
      <w:r w:rsidRPr="00E8596B">
        <w:rPr>
          <w:rFonts w:ascii="Open Sans Regular" w:hAnsi="Open Sans Regular"/>
          <w:color w:val="auto"/>
          <w:sz w:val="22"/>
          <w:szCs w:val="22"/>
        </w:rPr>
        <w:t xml:space="preserve"> </w:t>
      </w:r>
    </w:p>
    <w:p w14:paraId="110C9E7D" w14:textId="57623454" w:rsidR="00394C4D" w:rsidRDefault="006A6530" w:rsidP="003F7070">
      <w:pPr>
        <w:pStyle w:val="Kontaktinfos"/>
        <w:rPr>
          <w:rFonts w:ascii="Open Sans Regular" w:hAnsi="Open Sans Regular"/>
          <w:color w:val="auto"/>
          <w:sz w:val="18"/>
          <w:szCs w:val="18"/>
        </w:rPr>
      </w:pPr>
      <w:r>
        <w:rPr>
          <w:rFonts w:ascii="Open Sans Regular" w:hAnsi="Open Sans Regular"/>
          <w:color w:val="auto"/>
          <w:sz w:val="18"/>
          <w:szCs w:val="18"/>
          <w:u w:val="single"/>
        </w:rPr>
        <w:t>Verfügbarkeit notwendiger Hardware</w:t>
      </w:r>
      <w:r w:rsidR="003F7070" w:rsidRPr="003F7070">
        <w:rPr>
          <w:rFonts w:ascii="Open Sans Regular" w:hAnsi="Open Sans Regular"/>
          <w:color w:val="auto"/>
          <w:sz w:val="18"/>
          <w:szCs w:val="18"/>
        </w:rPr>
        <w:t xml:space="preserve">: </w:t>
      </w:r>
      <w:r>
        <w:rPr>
          <w:rFonts w:ascii="Open Sans Regular" w:hAnsi="Open Sans Regular"/>
          <w:color w:val="auto"/>
          <w:sz w:val="18"/>
          <w:szCs w:val="18"/>
        </w:rPr>
        <w:t xml:space="preserve">Die App ‚Sachrechnen‘ ist derzeit nur für iOS-Geräte verfügbar. Die der App zu Grunde liegende Idee ist jedoch nicht nur mittels eines Tablet-Computers und der App umsetzbar. So ist es denkbar, die in der App thematisierten (und ggf. auch weitere) Aufgaben selbst mittels verschiedener Darstellungen auf dem Computer darzustellen. So kann bspw. der gesprochene Aufgabentext simpel mittels vorinstallierter Standardprogramme (bspw. </w:t>
      </w:r>
      <w:proofErr w:type="spellStart"/>
      <w:r w:rsidRPr="006A6530">
        <w:rPr>
          <w:rFonts w:ascii="Open Sans Regular" w:hAnsi="Open Sans Regular"/>
          <w:i/>
          <w:iCs/>
          <w:color w:val="auto"/>
          <w:sz w:val="18"/>
          <w:szCs w:val="18"/>
        </w:rPr>
        <w:t>Powerpoint</w:t>
      </w:r>
      <w:proofErr w:type="spellEnd"/>
      <w:r>
        <w:rPr>
          <w:rFonts w:ascii="Open Sans Regular" w:hAnsi="Open Sans Regular"/>
          <w:color w:val="auto"/>
          <w:sz w:val="18"/>
          <w:szCs w:val="18"/>
        </w:rPr>
        <w:t xml:space="preserve">) aufgenommen werden. Animationen lassen sich komfortabel mittels </w:t>
      </w:r>
      <w:proofErr w:type="spellStart"/>
      <w:r>
        <w:rPr>
          <w:rFonts w:ascii="Open Sans Regular" w:hAnsi="Open Sans Regular"/>
          <w:color w:val="auto"/>
          <w:sz w:val="18"/>
          <w:szCs w:val="18"/>
        </w:rPr>
        <w:t>Stop</w:t>
      </w:r>
      <w:proofErr w:type="spellEnd"/>
      <w:r>
        <w:rPr>
          <w:rFonts w:ascii="Open Sans Regular" w:hAnsi="Open Sans Regular"/>
          <w:color w:val="auto"/>
          <w:sz w:val="18"/>
          <w:szCs w:val="18"/>
        </w:rPr>
        <w:t xml:space="preserve">-Motion-Videos (bspw. mit </w:t>
      </w:r>
      <w:proofErr w:type="spellStart"/>
      <w:r w:rsidRPr="006A6530">
        <w:rPr>
          <w:rFonts w:ascii="Open Sans Regular" w:hAnsi="Open Sans Regular"/>
          <w:i/>
          <w:iCs/>
          <w:color w:val="auto"/>
          <w:sz w:val="18"/>
          <w:szCs w:val="18"/>
        </w:rPr>
        <w:t>Stop</w:t>
      </w:r>
      <w:proofErr w:type="spellEnd"/>
      <w:r w:rsidRPr="006A6530">
        <w:rPr>
          <w:rFonts w:ascii="Open Sans Regular" w:hAnsi="Open Sans Regular"/>
          <w:i/>
          <w:iCs/>
          <w:color w:val="auto"/>
          <w:sz w:val="18"/>
          <w:szCs w:val="18"/>
        </w:rPr>
        <w:t xml:space="preserve"> Motion Studio</w:t>
      </w:r>
      <w:r>
        <w:rPr>
          <w:rFonts w:ascii="Open Sans Regular" w:hAnsi="Open Sans Regular"/>
          <w:color w:val="auto"/>
          <w:sz w:val="18"/>
          <w:szCs w:val="18"/>
        </w:rPr>
        <w:t>) erzeugen. Insgesamt kann also auch ohne die App eine Darstellungsvernetzung hergestellt werden (vgl. Rink &amp; Walter 2020). Gleichwohl bietet sich die Nutzung der App an, um die Aufgaben mittels einer wiederkehrenden Struktur darzubieten und aufgabenbezogene Bearbeitungshilfen nutzen zu können.</w:t>
      </w:r>
    </w:p>
    <w:p w14:paraId="6D7E716D" w14:textId="77777777" w:rsidR="00C34C3B" w:rsidRPr="003F7070" w:rsidRDefault="00C34C3B" w:rsidP="003F7070">
      <w:pPr>
        <w:pStyle w:val="Kontaktinfos"/>
        <w:rPr>
          <w:rFonts w:ascii="Open Sans Regular" w:hAnsi="Open Sans Regular"/>
          <w:color w:val="auto"/>
          <w:sz w:val="18"/>
          <w:szCs w:val="18"/>
        </w:rPr>
      </w:pPr>
    </w:p>
    <w:p w14:paraId="0422AFC4" w14:textId="394CEF4D" w:rsidR="00922F1F" w:rsidRPr="00DF266D" w:rsidRDefault="00922F1F" w:rsidP="00425439">
      <w:pPr>
        <w:pStyle w:val="berschrift1"/>
        <w:rPr>
          <w:rFonts w:ascii="Open Sans Regular" w:hAnsi="Open Sans Regular"/>
          <w:color w:val="317D86"/>
          <w:sz w:val="32"/>
        </w:rPr>
      </w:pPr>
      <w:bookmarkStart w:id="17" w:name="_Toc44487611"/>
      <w:r w:rsidRPr="00DF266D">
        <w:rPr>
          <w:rFonts w:ascii="Open Sans Regular" w:hAnsi="Open Sans Regular"/>
          <w:color w:val="317D86"/>
          <w:sz w:val="32"/>
        </w:rPr>
        <w:t>Literatur</w:t>
      </w:r>
      <w:bookmarkEnd w:id="17"/>
    </w:p>
    <w:p w14:paraId="5D4EE8A1" w14:textId="75C619D8" w:rsidR="00322D03" w:rsidRPr="00322D03" w:rsidRDefault="00322D03" w:rsidP="00322D03">
      <w:pPr>
        <w:pStyle w:val="CitaviLiteraturverzeichnis"/>
        <w:jc w:val="both"/>
        <w:rPr>
          <w:rFonts w:ascii="Open Sans" w:hAnsi="Open Sans" w:cs="Open Sans"/>
          <w:bCs/>
          <w:szCs w:val="24"/>
          <w:lang w:bidi="de-DE"/>
        </w:rPr>
      </w:pPr>
      <w:r w:rsidRPr="00322D03">
        <w:rPr>
          <w:rFonts w:ascii="Open Sans" w:hAnsi="Open Sans" w:cs="Open Sans"/>
          <w:bCs/>
          <w:szCs w:val="24"/>
          <w:lang w:bidi="de-DE"/>
        </w:rPr>
        <w:t xml:space="preserve">Franke, M., &amp; </w:t>
      </w:r>
      <w:proofErr w:type="spellStart"/>
      <w:r w:rsidRPr="00322D03">
        <w:rPr>
          <w:rFonts w:ascii="Open Sans" w:hAnsi="Open Sans" w:cs="Open Sans"/>
          <w:bCs/>
          <w:szCs w:val="24"/>
          <w:lang w:bidi="de-DE"/>
        </w:rPr>
        <w:t>Ruwisch</w:t>
      </w:r>
      <w:proofErr w:type="spellEnd"/>
      <w:r w:rsidRPr="00322D03">
        <w:rPr>
          <w:rFonts w:ascii="Open Sans" w:hAnsi="Open Sans" w:cs="Open Sans"/>
          <w:bCs/>
          <w:szCs w:val="24"/>
          <w:lang w:bidi="de-DE"/>
        </w:rPr>
        <w:t xml:space="preserve">, S. (2010). </w:t>
      </w:r>
      <w:r w:rsidRPr="00322D03">
        <w:rPr>
          <w:rFonts w:ascii="Open Sans" w:hAnsi="Open Sans" w:cs="Open Sans"/>
          <w:bCs/>
          <w:i/>
          <w:iCs/>
          <w:szCs w:val="24"/>
          <w:lang w:bidi="de-DE"/>
        </w:rPr>
        <w:t>Didaktik des Sachrechnens in der Grundschule</w:t>
      </w:r>
      <w:r w:rsidRPr="00322D03">
        <w:rPr>
          <w:rFonts w:ascii="Open Sans" w:hAnsi="Open Sans" w:cs="Open Sans"/>
          <w:bCs/>
          <w:szCs w:val="24"/>
          <w:lang w:bidi="de-DE"/>
        </w:rPr>
        <w:t>. Heidelberg: Spektrum Akademischer Verlag.</w:t>
      </w:r>
    </w:p>
    <w:p w14:paraId="55F1631F" w14:textId="77777777" w:rsidR="00DF266D" w:rsidRDefault="006E1733" w:rsidP="00DF266D">
      <w:pPr>
        <w:pStyle w:val="CitaviLiteraturverzeichnis"/>
        <w:jc w:val="both"/>
        <w:rPr>
          <w:rFonts w:ascii="Times New Roman" w:eastAsia="Times New Roman" w:hAnsi="Times New Roman" w:cs="Times New Roman"/>
          <w:sz w:val="24"/>
          <w:szCs w:val="24"/>
        </w:rPr>
      </w:pPr>
      <w:r w:rsidRPr="006E1733">
        <w:rPr>
          <w:rFonts w:ascii="Open Sans" w:hAnsi="Open Sans" w:cs="Open Sans"/>
          <w:bCs/>
          <w:szCs w:val="24"/>
          <w:lang w:bidi="de-DE"/>
        </w:rPr>
        <w:t xml:space="preserve">Rasch, R. (2017). </w:t>
      </w:r>
      <w:r w:rsidRPr="006E1733">
        <w:rPr>
          <w:rFonts w:ascii="Open Sans" w:hAnsi="Open Sans" w:cs="Open Sans"/>
          <w:bCs/>
          <w:i/>
          <w:iCs/>
          <w:szCs w:val="24"/>
          <w:lang w:bidi="de-DE"/>
        </w:rPr>
        <w:t>42 Denk- und Sachaufgaben</w:t>
      </w:r>
      <w:r w:rsidRPr="006E1733">
        <w:rPr>
          <w:rFonts w:ascii="Open Sans" w:hAnsi="Open Sans" w:cs="Open Sans"/>
          <w:bCs/>
          <w:szCs w:val="24"/>
          <w:lang w:bidi="de-DE"/>
        </w:rPr>
        <w:t xml:space="preserve">. Seelze: </w:t>
      </w:r>
      <w:proofErr w:type="spellStart"/>
      <w:r w:rsidRPr="006E1733">
        <w:rPr>
          <w:rFonts w:ascii="Open Sans" w:hAnsi="Open Sans" w:cs="Open Sans"/>
          <w:bCs/>
          <w:szCs w:val="24"/>
          <w:lang w:bidi="de-DE"/>
        </w:rPr>
        <w:t>Kallmeyer</w:t>
      </w:r>
      <w:proofErr w:type="spellEnd"/>
      <w:r w:rsidRPr="006E1733">
        <w:rPr>
          <w:rFonts w:ascii="Open Sans" w:hAnsi="Open Sans" w:cs="Open Sans"/>
          <w:bCs/>
          <w:szCs w:val="24"/>
          <w:lang w:bidi="de-DE"/>
        </w:rPr>
        <w:t xml:space="preserve"> Klett.</w:t>
      </w:r>
      <w:r w:rsidR="00DF266D" w:rsidRPr="00DF266D">
        <w:rPr>
          <w:rFonts w:ascii="Times New Roman" w:eastAsia="Times New Roman" w:hAnsi="Times New Roman" w:cs="Times New Roman"/>
          <w:sz w:val="24"/>
          <w:szCs w:val="24"/>
        </w:rPr>
        <w:t xml:space="preserve"> </w:t>
      </w:r>
    </w:p>
    <w:p w14:paraId="31EA36A6" w14:textId="6495D0D9" w:rsidR="00F41534" w:rsidRDefault="00DF266D" w:rsidP="0012600C">
      <w:pPr>
        <w:pStyle w:val="CitaviLiteraturverzeichnis"/>
        <w:jc w:val="both"/>
        <w:rPr>
          <w:rFonts w:ascii="Open Sans" w:hAnsi="Open Sans" w:cs="Open Sans"/>
          <w:bCs/>
          <w:szCs w:val="24"/>
          <w:lang w:bidi="de-DE"/>
        </w:rPr>
      </w:pPr>
      <w:r w:rsidRPr="00DF266D">
        <w:rPr>
          <w:rFonts w:ascii="Open Sans" w:hAnsi="Open Sans" w:cs="Open Sans"/>
          <w:bCs/>
          <w:szCs w:val="24"/>
          <w:lang w:bidi="de-DE"/>
        </w:rPr>
        <w:t xml:space="preserve">Rink, R., &amp; Walter, D. (2020). </w:t>
      </w:r>
      <w:r w:rsidRPr="00DF266D">
        <w:rPr>
          <w:rFonts w:ascii="Open Sans" w:hAnsi="Open Sans" w:cs="Open Sans"/>
          <w:bCs/>
          <w:i/>
          <w:iCs/>
          <w:szCs w:val="24"/>
          <w:lang w:bidi="de-DE"/>
        </w:rPr>
        <w:t>Digitale Medien im Matheunterricht – Ideen für die Grundschule</w:t>
      </w:r>
      <w:r w:rsidRPr="00DF266D">
        <w:rPr>
          <w:rFonts w:ascii="Open Sans" w:hAnsi="Open Sans" w:cs="Open Sans"/>
          <w:bCs/>
          <w:szCs w:val="24"/>
          <w:lang w:bidi="de-DE"/>
        </w:rPr>
        <w:t>. Berlin: Cornelsen.</w:t>
      </w:r>
    </w:p>
    <w:p w14:paraId="41BDA54E" w14:textId="21DDE840" w:rsidR="00A50DD0" w:rsidRPr="00E8596B" w:rsidRDefault="00F819EE" w:rsidP="00425439">
      <w:pPr>
        <w:pStyle w:val="berschrift1"/>
        <w:rPr>
          <w:rFonts w:ascii="Open Sans Regular" w:hAnsi="Open Sans Regular"/>
          <w:color w:val="317D86"/>
          <w:sz w:val="32"/>
        </w:rPr>
      </w:pPr>
      <w:bookmarkStart w:id="18" w:name="_Toc44487612"/>
      <w:r>
        <w:rPr>
          <w:rFonts w:ascii="Open Sans Regular" w:hAnsi="Open Sans Regular"/>
          <w:color w:val="317D86"/>
          <w:sz w:val="32"/>
        </w:rPr>
        <w:t>Links</w:t>
      </w:r>
      <w:bookmarkEnd w:id="18"/>
    </w:p>
    <w:p w14:paraId="574CF557" w14:textId="3E34A0EC" w:rsidR="00E20A5A" w:rsidRPr="00E8596B" w:rsidRDefault="00E20A5A" w:rsidP="00E20A5A">
      <w:pPr>
        <w:pStyle w:val="berschrift2"/>
        <w:rPr>
          <w:rFonts w:ascii="Open Sans Regular" w:hAnsi="Open Sans Regular"/>
          <w:color w:val="auto"/>
          <w:sz w:val="22"/>
          <w:szCs w:val="22"/>
        </w:rPr>
      </w:pPr>
      <w:bookmarkStart w:id="19" w:name="_Toc44487613"/>
      <w:r w:rsidRPr="00E8596B">
        <w:rPr>
          <w:rFonts w:ascii="Open Sans Regular" w:hAnsi="Open Sans Regular"/>
          <w:color w:val="auto"/>
          <w:sz w:val="22"/>
          <w:szCs w:val="22"/>
        </w:rPr>
        <w:t>‚</w:t>
      </w:r>
      <w:r w:rsidR="000132D0">
        <w:rPr>
          <w:rFonts w:ascii="Open Sans Regular" w:hAnsi="Open Sans Regular"/>
          <w:color w:val="auto"/>
          <w:sz w:val="22"/>
          <w:szCs w:val="22"/>
        </w:rPr>
        <w:t>Sachrechnen 2.0</w:t>
      </w:r>
      <w:r w:rsidR="00F41534">
        <w:rPr>
          <w:rFonts w:ascii="Open Sans Regular" w:hAnsi="Open Sans Regular"/>
          <w:color w:val="auto"/>
          <w:sz w:val="22"/>
          <w:szCs w:val="22"/>
        </w:rPr>
        <w:t xml:space="preserve">‘ im </w:t>
      </w:r>
      <w:proofErr w:type="spellStart"/>
      <w:r w:rsidR="00F41534">
        <w:rPr>
          <w:rFonts w:ascii="Open Sans Regular" w:hAnsi="Open Sans Regular"/>
          <w:color w:val="auto"/>
          <w:sz w:val="22"/>
          <w:szCs w:val="22"/>
        </w:rPr>
        <w:t>AppStore</w:t>
      </w:r>
      <w:bookmarkEnd w:id="19"/>
      <w:proofErr w:type="spellEnd"/>
    </w:p>
    <w:p w14:paraId="7B162351" w14:textId="5C3F8B85" w:rsidR="006D6221" w:rsidRPr="00740F7A" w:rsidRDefault="006D6221" w:rsidP="006D6221">
      <w:pPr>
        <w:rPr>
          <w:rFonts w:ascii="Open Sans" w:hAnsi="Open Sans" w:cs="Open Sans"/>
          <w:color w:val="000000" w:themeColor="text1"/>
          <w:sz w:val="18"/>
          <w:szCs w:val="18"/>
        </w:rPr>
      </w:pPr>
      <w:r w:rsidRPr="009D7980">
        <w:rPr>
          <w:rFonts w:ascii="Open Sans" w:hAnsi="Open Sans" w:cs="Open Sans"/>
          <w:color w:val="000000" w:themeColor="text1"/>
          <w:sz w:val="18"/>
          <w:szCs w:val="18"/>
        </w:rPr>
        <w:t xml:space="preserve">Die App ist </w:t>
      </w:r>
      <w:hyperlink r:id="rId22" w:history="1">
        <w:r w:rsidRPr="00A32709">
          <w:rPr>
            <w:rStyle w:val="Hyperlink"/>
            <w:rFonts w:ascii="Open Sans" w:hAnsi="Open Sans" w:cs="Open Sans"/>
            <w:sz w:val="18"/>
            <w:szCs w:val="18"/>
          </w:rPr>
          <w:t>unter diesem Link</w:t>
        </w:r>
      </w:hyperlink>
      <w:r w:rsidRPr="009D7980">
        <w:rPr>
          <w:rFonts w:ascii="Open Sans" w:hAnsi="Open Sans" w:cs="Open Sans"/>
          <w:color w:val="000000" w:themeColor="text1"/>
          <w:sz w:val="18"/>
          <w:szCs w:val="18"/>
        </w:rPr>
        <w:t xml:space="preserve"> im</w:t>
      </w:r>
      <w:r w:rsidRPr="00740F7A">
        <w:rPr>
          <w:rFonts w:ascii="Open Sans" w:hAnsi="Open Sans" w:cs="Open Sans"/>
          <w:color w:val="000000" w:themeColor="text1"/>
          <w:sz w:val="18"/>
          <w:szCs w:val="18"/>
        </w:rPr>
        <w:t xml:space="preserve"> </w:t>
      </w:r>
      <w:proofErr w:type="spellStart"/>
      <w:r w:rsidRPr="00740F7A">
        <w:rPr>
          <w:rFonts w:ascii="Open Sans" w:hAnsi="Open Sans" w:cs="Open Sans"/>
          <w:color w:val="000000" w:themeColor="text1"/>
          <w:sz w:val="18"/>
          <w:szCs w:val="18"/>
        </w:rPr>
        <w:t>AppStore</w:t>
      </w:r>
      <w:proofErr w:type="spellEnd"/>
      <w:r w:rsidRPr="00740F7A">
        <w:rPr>
          <w:rFonts w:ascii="Open Sans" w:hAnsi="Open Sans" w:cs="Open Sans"/>
          <w:color w:val="000000" w:themeColor="text1"/>
          <w:sz w:val="18"/>
          <w:szCs w:val="18"/>
        </w:rPr>
        <w:t xml:space="preserve"> für Apple-Endgeräte verfügbar.</w:t>
      </w:r>
    </w:p>
    <w:p w14:paraId="2720B4EB" w14:textId="52DAD058" w:rsidR="00E20A5A" w:rsidRPr="00E8596B" w:rsidRDefault="00E20A5A" w:rsidP="00E20A5A">
      <w:pPr>
        <w:pStyle w:val="berschrift2"/>
        <w:rPr>
          <w:rFonts w:ascii="Open Sans Regular" w:hAnsi="Open Sans Regular"/>
          <w:color w:val="auto"/>
          <w:sz w:val="22"/>
          <w:szCs w:val="22"/>
        </w:rPr>
      </w:pPr>
      <w:bookmarkStart w:id="20" w:name="_Toc44487614"/>
      <w:r w:rsidRPr="00E8596B">
        <w:rPr>
          <w:rFonts w:ascii="Open Sans Regular" w:hAnsi="Open Sans Regular"/>
          <w:color w:val="auto"/>
          <w:sz w:val="22"/>
          <w:szCs w:val="22"/>
        </w:rPr>
        <w:t>PIKAS</w:t>
      </w:r>
      <w:bookmarkEnd w:id="20"/>
    </w:p>
    <w:p w14:paraId="20E6ACC3" w14:textId="237BBF5B" w:rsidR="00020A06" w:rsidRDefault="00020A06" w:rsidP="00020A06">
      <w:pPr>
        <w:rPr>
          <w:rFonts w:ascii="Open Sans Regular" w:hAnsi="Open Sans Regular" w:cs="Open Sans"/>
          <w:color w:val="auto"/>
          <w:sz w:val="18"/>
          <w:szCs w:val="18"/>
        </w:rPr>
      </w:pPr>
      <w:r w:rsidRPr="00F41534">
        <w:rPr>
          <w:rFonts w:ascii="Open Sans Regular" w:hAnsi="Open Sans Regular" w:cs="Open Sans"/>
          <w:color w:val="auto"/>
          <w:sz w:val="18"/>
          <w:szCs w:val="18"/>
        </w:rPr>
        <w:t xml:space="preserve">Fortbildungsmodul </w:t>
      </w:r>
      <w:r>
        <w:rPr>
          <w:rFonts w:ascii="Open Sans Regular" w:hAnsi="Open Sans Regular" w:cs="Open Sans"/>
          <w:color w:val="auto"/>
          <w:sz w:val="18"/>
          <w:szCs w:val="18"/>
        </w:rPr>
        <w:t>7</w:t>
      </w:r>
      <w:r w:rsidRPr="00F41534">
        <w:rPr>
          <w:rFonts w:ascii="Open Sans Regular" w:hAnsi="Open Sans Regular" w:cs="Open Sans"/>
          <w:color w:val="auto"/>
          <w:sz w:val="18"/>
          <w:szCs w:val="18"/>
        </w:rPr>
        <w:t>.</w:t>
      </w:r>
      <w:r>
        <w:rPr>
          <w:rFonts w:ascii="Open Sans Regular" w:hAnsi="Open Sans Regular" w:cs="Open Sans"/>
          <w:color w:val="auto"/>
          <w:sz w:val="18"/>
          <w:szCs w:val="18"/>
        </w:rPr>
        <w:t>3</w:t>
      </w:r>
      <w:r w:rsidRPr="00F41534">
        <w:rPr>
          <w:rFonts w:ascii="Open Sans Regular" w:hAnsi="Open Sans Regular" w:cs="Open Sans"/>
          <w:color w:val="auto"/>
          <w:sz w:val="18"/>
          <w:szCs w:val="18"/>
        </w:rPr>
        <w:t xml:space="preserve"> „</w:t>
      </w:r>
      <w:hyperlink r:id="rId23" w:history="1">
        <w:r>
          <w:rPr>
            <w:rStyle w:val="Hyperlink"/>
            <w:rFonts w:ascii="Open Sans Regular" w:hAnsi="Open Sans Regular" w:cs="Open Sans"/>
            <w:sz w:val="18"/>
            <w:szCs w:val="18"/>
          </w:rPr>
          <w:t>Sachsituationen</w:t>
        </w:r>
      </w:hyperlink>
      <w:r w:rsidRPr="00F41534">
        <w:rPr>
          <w:rFonts w:ascii="Open Sans Regular" w:hAnsi="Open Sans Regular" w:cs="Open Sans"/>
          <w:color w:val="auto"/>
          <w:sz w:val="18"/>
          <w:szCs w:val="18"/>
        </w:rPr>
        <w:t xml:space="preserve">“ auf PIKAS </w:t>
      </w:r>
      <w:r>
        <w:rPr>
          <w:rFonts w:ascii="Open Sans Regular" w:hAnsi="Open Sans Regular" w:cs="Open Sans"/>
          <w:color w:val="auto"/>
          <w:sz w:val="18"/>
          <w:szCs w:val="18"/>
        </w:rPr>
        <w:br/>
      </w:r>
      <w:r w:rsidRPr="00F41534">
        <w:rPr>
          <w:rFonts w:ascii="Open Sans Regular" w:hAnsi="Open Sans Regular" w:cs="Open Sans"/>
          <w:color w:val="auto"/>
          <w:sz w:val="18"/>
          <w:szCs w:val="18"/>
        </w:rPr>
        <w:sym w:font="Wingdings" w:char="F0E0"/>
      </w:r>
      <w:r w:rsidRPr="00F41534">
        <w:rPr>
          <w:rFonts w:ascii="Open Sans Regular" w:hAnsi="Open Sans Regular" w:cs="Open Sans"/>
          <w:color w:val="auto"/>
          <w:sz w:val="18"/>
          <w:szCs w:val="18"/>
        </w:rPr>
        <w:t xml:space="preserve"> (pikas.dzlm.de/</w:t>
      </w:r>
      <w:proofErr w:type="spellStart"/>
      <w:r>
        <w:rPr>
          <w:rFonts w:ascii="Open Sans Regular" w:hAnsi="Open Sans Regular" w:cs="Open Sans"/>
          <w:color w:val="auto"/>
          <w:sz w:val="18"/>
          <w:szCs w:val="18"/>
        </w:rPr>
        <w:t>node</w:t>
      </w:r>
      <w:proofErr w:type="spellEnd"/>
      <w:r>
        <w:rPr>
          <w:rFonts w:ascii="Open Sans Regular" w:hAnsi="Open Sans Regular" w:cs="Open Sans"/>
          <w:color w:val="auto"/>
          <w:sz w:val="18"/>
          <w:szCs w:val="18"/>
        </w:rPr>
        <w:t>/706</w:t>
      </w:r>
      <w:r w:rsidRPr="00F41534">
        <w:rPr>
          <w:rFonts w:ascii="Open Sans Regular" w:hAnsi="Open Sans Regular" w:cs="Open Sans"/>
          <w:color w:val="auto"/>
          <w:sz w:val="18"/>
          <w:szCs w:val="18"/>
        </w:rPr>
        <w:t>)</w:t>
      </w:r>
    </w:p>
    <w:p w14:paraId="08863D34" w14:textId="77777777" w:rsidR="00020A06" w:rsidRDefault="00020A06" w:rsidP="00F41534">
      <w:pPr>
        <w:rPr>
          <w:rFonts w:ascii="Open Sans Regular" w:hAnsi="Open Sans Regular" w:cs="Open Sans"/>
          <w:color w:val="auto"/>
          <w:sz w:val="18"/>
          <w:szCs w:val="18"/>
        </w:rPr>
      </w:pPr>
    </w:p>
    <w:p w14:paraId="3D303028" w14:textId="714BEB13" w:rsidR="00F41534" w:rsidRDefault="00F41534" w:rsidP="00F41534">
      <w:pPr>
        <w:rPr>
          <w:rFonts w:ascii="Open Sans Regular" w:hAnsi="Open Sans Regular" w:cs="Open Sans"/>
          <w:color w:val="auto"/>
          <w:sz w:val="18"/>
          <w:szCs w:val="18"/>
        </w:rPr>
      </w:pPr>
      <w:r w:rsidRPr="00F41534">
        <w:rPr>
          <w:rFonts w:ascii="Open Sans Regular" w:hAnsi="Open Sans Regular" w:cs="Open Sans"/>
          <w:color w:val="auto"/>
          <w:sz w:val="18"/>
          <w:szCs w:val="18"/>
        </w:rPr>
        <w:t xml:space="preserve">Fortbildungsmodul </w:t>
      </w:r>
      <w:r w:rsidR="001D5395">
        <w:rPr>
          <w:rFonts w:ascii="Open Sans Regular" w:hAnsi="Open Sans Regular" w:cs="Open Sans"/>
          <w:color w:val="auto"/>
          <w:sz w:val="18"/>
          <w:szCs w:val="18"/>
        </w:rPr>
        <w:t>7</w:t>
      </w:r>
      <w:r w:rsidRPr="00F41534">
        <w:rPr>
          <w:rFonts w:ascii="Open Sans Regular" w:hAnsi="Open Sans Regular" w:cs="Open Sans"/>
          <w:color w:val="auto"/>
          <w:sz w:val="18"/>
          <w:szCs w:val="18"/>
        </w:rPr>
        <w:t>.</w:t>
      </w:r>
      <w:r w:rsidR="001D5395">
        <w:rPr>
          <w:rFonts w:ascii="Open Sans Regular" w:hAnsi="Open Sans Regular" w:cs="Open Sans"/>
          <w:color w:val="auto"/>
          <w:sz w:val="18"/>
          <w:szCs w:val="18"/>
        </w:rPr>
        <w:t>4</w:t>
      </w:r>
      <w:r w:rsidRPr="00F41534">
        <w:rPr>
          <w:rFonts w:ascii="Open Sans Regular" w:hAnsi="Open Sans Regular" w:cs="Open Sans"/>
          <w:color w:val="auto"/>
          <w:sz w:val="18"/>
          <w:szCs w:val="18"/>
        </w:rPr>
        <w:t xml:space="preserve"> „</w:t>
      </w:r>
      <w:hyperlink r:id="rId24" w:history="1">
        <w:r w:rsidR="001D5395">
          <w:rPr>
            <w:rStyle w:val="Hyperlink"/>
            <w:rFonts w:ascii="Open Sans Regular" w:hAnsi="Open Sans Regular" w:cs="Open Sans"/>
            <w:sz w:val="18"/>
            <w:szCs w:val="18"/>
          </w:rPr>
          <w:t>Hilfen bei komplexen Sachaufgaben</w:t>
        </w:r>
      </w:hyperlink>
      <w:r w:rsidRPr="00F41534">
        <w:rPr>
          <w:rFonts w:ascii="Open Sans Regular" w:hAnsi="Open Sans Regular" w:cs="Open Sans"/>
          <w:color w:val="auto"/>
          <w:sz w:val="18"/>
          <w:szCs w:val="18"/>
        </w:rPr>
        <w:t xml:space="preserve">“ auf PIKAS </w:t>
      </w:r>
      <w:r>
        <w:rPr>
          <w:rFonts w:ascii="Open Sans Regular" w:hAnsi="Open Sans Regular" w:cs="Open Sans"/>
          <w:color w:val="auto"/>
          <w:sz w:val="18"/>
          <w:szCs w:val="18"/>
        </w:rPr>
        <w:br/>
      </w:r>
      <w:r w:rsidRPr="00F41534">
        <w:rPr>
          <w:rFonts w:ascii="Open Sans Regular" w:hAnsi="Open Sans Regular" w:cs="Open Sans"/>
          <w:color w:val="auto"/>
          <w:sz w:val="18"/>
          <w:szCs w:val="18"/>
        </w:rPr>
        <w:sym w:font="Wingdings" w:char="F0E0"/>
      </w:r>
      <w:r w:rsidRPr="00F41534">
        <w:rPr>
          <w:rFonts w:ascii="Open Sans Regular" w:hAnsi="Open Sans Regular" w:cs="Open Sans"/>
          <w:color w:val="auto"/>
          <w:sz w:val="18"/>
          <w:szCs w:val="18"/>
        </w:rPr>
        <w:t xml:space="preserve"> (pikas.dzlm.de/</w:t>
      </w:r>
      <w:proofErr w:type="spellStart"/>
      <w:r w:rsidR="001D5395">
        <w:rPr>
          <w:rFonts w:ascii="Open Sans Regular" w:hAnsi="Open Sans Regular" w:cs="Open Sans"/>
          <w:color w:val="auto"/>
          <w:sz w:val="18"/>
          <w:szCs w:val="18"/>
        </w:rPr>
        <w:t>node</w:t>
      </w:r>
      <w:proofErr w:type="spellEnd"/>
      <w:r w:rsidR="001D5395">
        <w:rPr>
          <w:rFonts w:ascii="Open Sans Regular" w:hAnsi="Open Sans Regular" w:cs="Open Sans"/>
          <w:color w:val="auto"/>
          <w:sz w:val="18"/>
          <w:szCs w:val="18"/>
        </w:rPr>
        <w:t>/707</w:t>
      </w:r>
      <w:r w:rsidRPr="00F41534">
        <w:rPr>
          <w:rFonts w:ascii="Open Sans Regular" w:hAnsi="Open Sans Regular" w:cs="Open Sans"/>
          <w:color w:val="auto"/>
          <w:sz w:val="18"/>
          <w:szCs w:val="18"/>
        </w:rPr>
        <w:t>)</w:t>
      </w:r>
    </w:p>
    <w:p w14:paraId="2A54AEA9" w14:textId="77777777" w:rsidR="00F41534" w:rsidRPr="00F41534" w:rsidRDefault="00F41534" w:rsidP="00F41534">
      <w:pPr>
        <w:rPr>
          <w:rFonts w:ascii="Open Sans Regular" w:hAnsi="Open Sans Regular" w:cs="Open Sans"/>
          <w:color w:val="auto"/>
          <w:sz w:val="12"/>
          <w:szCs w:val="13"/>
        </w:rPr>
      </w:pPr>
    </w:p>
    <w:p w14:paraId="7CB43D21" w14:textId="16E758D1" w:rsidR="00F41534" w:rsidRDefault="009D7980" w:rsidP="00F41534">
      <w:pPr>
        <w:rPr>
          <w:rFonts w:ascii="Open Sans Regular" w:hAnsi="Open Sans Regular" w:cs="Open Sans"/>
          <w:color w:val="auto"/>
          <w:sz w:val="18"/>
          <w:szCs w:val="18"/>
        </w:rPr>
      </w:pPr>
      <w:r>
        <w:rPr>
          <w:rFonts w:ascii="Open Sans Regular" w:hAnsi="Open Sans Regular" w:cs="Open Sans"/>
          <w:color w:val="auto"/>
          <w:sz w:val="18"/>
          <w:szCs w:val="18"/>
        </w:rPr>
        <w:t>Unterrichtsmaterial</w:t>
      </w:r>
      <w:r w:rsidR="00F41534" w:rsidRPr="00F41534">
        <w:rPr>
          <w:rFonts w:ascii="Open Sans Regular" w:hAnsi="Open Sans Regular" w:cs="Open Sans"/>
          <w:color w:val="auto"/>
          <w:sz w:val="18"/>
          <w:szCs w:val="18"/>
        </w:rPr>
        <w:t xml:space="preserve"> „</w:t>
      </w:r>
      <w:hyperlink r:id="rId25" w:history="1">
        <w:r>
          <w:rPr>
            <w:rStyle w:val="Hyperlink"/>
            <w:rFonts w:ascii="Open Sans Regular" w:hAnsi="Open Sans Regular" w:cs="Open Sans"/>
            <w:sz w:val="18"/>
            <w:szCs w:val="18"/>
          </w:rPr>
          <w:t>Sachrechenprobleme</w:t>
        </w:r>
      </w:hyperlink>
      <w:r w:rsidR="00F41534" w:rsidRPr="00F41534">
        <w:rPr>
          <w:rFonts w:ascii="Open Sans Regular" w:hAnsi="Open Sans Regular" w:cs="Open Sans"/>
          <w:color w:val="auto"/>
          <w:sz w:val="18"/>
          <w:szCs w:val="18"/>
        </w:rPr>
        <w:t xml:space="preserve">“ auf PIKAS </w:t>
      </w:r>
      <w:r w:rsidR="00F41534">
        <w:rPr>
          <w:rFonts w:ascii="Open Sans Regular" w:hAnsi="Open Sans Regular" w:cs="Open Sans"/>
          <w:color w:val="auto"/>
          <w:sz w:val="18"/>
          <w:szCs w:val="18"/>
        </w:rPr>
        <w:br/>
      </w:r>
      <w:r w:rsidR="00F41534" w:rsidRPr="00F41534">
        <w:rPr>
          <w:rFonts w:ascii="Open Sans Regular" w:hAnsi="Open Sans Regular" w:cs="Open Sans"/>
          <w:color w:val="auto"/>
          <w:sz w:val="18"/>
          <w:szCs w:val="18"/>
        </w:rPr>
        <w:sym w:font="Wingdings" w:char="F0E0"/>
      </w:r>
      <w:r w:rsidR="00F41534" w:rsidRPr="00F41534">
        <w:rPr>
          <w:rFonts w:ascii="Open Sans Regular" w:hAnsi="Open Sans Regular" w:cs="Open Sans"/>
          <w:color w:val="auto"/>
          <w:sz w:val="18"/>
          <w:szCs w:val="18"/>
        </w:rPr>
        <w:t xml:space="preserve"> (pikas.dzlm.de/</w:t>
      </w:r>
      <w:proofErr w:type="spellStart"/>
      <w:r>
        <w:rPr>
          <w:rFonts w:ascii="Open Sans Regular" w:hAnsi="Open Sans Regular" w:cs="Open Sans"/>
          <w:color w:val="auto"/>
          <w:sz w:val="18"/>
          <w:szCs w:val="18"/>
        </w:rPr>
        <w:t>node</w:t>
      </w:r>
      <w:proofErr w:type="spellEnd"/>
      <w:r>
        <w:rPr>
          <w:rFonts w:ascii="Open Sans Regular" w:hAnsi="Open Sans Regular" w:cs="Open Sans"/>
          <w:color w:val="auto"/>
          <w:sz w:val="18"/>
          <w:szCs w:val="18"/>
        </w:rPr>
        <w:t>/717</w:t>
      </w:r>
      <w:r w:rsidR="00F41534" w:rsidRPr="00F41534">
        <w:rPr>
          <w:rFonts w:ascii="Open Sans Regular" w:hAnsi="Open Sans Regular" w:cs="Open Sans"/>
          <w:color w:val="auto"/>
          <w:sz w:val="18"/>
          <w:szCs w:val="18"/>
        </w:rPr>
        <w:t>)</w:t>
      </w:r>
    </w:p>
    <w:p w14:paraId="2CC97357" w14:textId="5C4D7909" w:rsidR="00E20A5A" w:rsidRDefault="00E20A5A" w:rsidP="00E20A5A">
      <w:pPr>
        <w:pStyle w:val="berschrift2"/>
        <w:rPr>
          <w:rFonts w:ascii="Open Sans Regular" w:hAnsi="Open Sans Regular"/>
          <w:color w:val="auto"/>
          <w:sz w:val="22"/>
          <w:szCs w:val="22"/>
        </w:rPr>
      </w:pPr>
      <w:bookmarkStart w:id="21" w:name="_Toc44487615"/>
      <w:proofErr w:type="spellStart"/>
      <w:r w:rsidRPr="00E8596B">
        <w:rPr>
          <w:rFonts w:ascii="Open Sans Regular" w:hAnsi="Open Sans Regular"/>
          <w:color w:val="auto"/>
          <w:sz w:val="22"/>
          <w:szCs w:val="22"/>
        </w:rPr>
        <w:t>PriMakom</w:t>
      </w:r>
      <w:bookmarkEnd w:id="21"/>
      <w:proofErr w:type="spellEnd"/>
    </w:p>
    <w:p w14:paraId="7ED4963E" w14:textId="495C12EC" w:rsidR="00B26E14" w:rsidRDefault="00B26E14" w:rsidP="00B26E14">
      <w:pPr>
        <w:rPr>
          <w:rFonts w:ascii="Open Sans Regular" w:hAnsi="Open Sans Regular" w:cs="Open Sans"/>
          <w:color w:val="auto"/>
          <w:sz w:val="18"/>
          <w:szCs w:val="18"/>
        </w:rPr>
      </w:pPr>
      <w:r w:rsidRPr="00F41534">
        <w:rPr>
          <w:rFonts w:ascii="Open Sans Regular" w:hAnsi="Open Sans Regular" w:cs="Open Sans"/>
          <w:color w:val="auto"/>
          <w:sz w:val="18"/>
          <w:szCs w:val="18"/>
        </w:rPr>
        <w:t xml:space="preserve"> „</w:t>
      </w:r>
      <w:hyperlink r:id="rId26" w:history="1">
        <w:r>
          <w:rPr>
            <w:rStyle w:val="Hyperlink"/>
            <w:rFonts w:ascii="Open Sans Regular" w:hAnsi="Open Sans Regular" w:cs="Open Sans"/>
            <w:sz w:val="18"/>
            <w:szCs w:val="18"/>
          </w:rPr>
          <w:t>Sachrechenprobleme</w:t>
        </w:r>
      </w:hyperlink>
      <w:r w:rsidRPr="00F41534">
        <w:rPr>
          <w:rFonts w:ascii="Open Sans Regular" w:hAnsi="Open Sans Regular" w:cs="Open Sans"/>
          <w:color w:val="auto"/>
          <w:sz w:val="18"/>
          <w:szCs w:val="18"/>
        </w:rPr>
        <w:t xml:space="preserve">“ auf </w:t>
      </w:r>
      <w:r w:rsidRPr="00F41534">
        <w:rPr>
          <w:rFonts w:ascii="Open Sans Regular" w:hAnsi="Open Sans Regular" w:cs="Open Sans"/>
          <w:color w:val="000000" w:themeColor="text1"/>
          <w:sz w:val="18"/>
          <w:szCs w:val="18"/>
        </w:rPr>
        <w:t xml:space="preserve">der Selbstlernplattform </w:t>
      </w:r>
      <w:proofErr w:type="spellStart"/>
      <w:r w:rsidRPr="00F41534">
        <w:rPr>
          <w:rFonts w:ascii="Open Sans Regular" w:hAnsi="Open Sans Regular" w:cs="Open Sans"/>
          <w:color w:val="000000" w:themeColor="text1"/>
          <w:sz w:val="18"/>
          <w:szCs w:val="18"/>
        </w:rPr>
        <w:t>PriMakom</w:t>
      </w:r>
      <w:proofErr w:type="spellEnd"/>
      <w:r>
        <w:rPr>
          <w:rFonts w:ascii="Open Sans Regular" w:hAnsi="Open Sans Regular" w:cs="Open Sans"/>
          <w:color w:val="auto"/>
          <w:sz w:val="18"/>
          <w:szCs w:val="18"/>
        </w:rPr>
        <w:br/>
      </w:r>
      <w:r w:rsidRPr="00F41534">
        <w:rPr>
          <w:rFonts w:ascii="Open Sans Regular" w:hAnsi="Open Sans Regular" w:cs="Open Sans"/>
          <w:color w:val="auto"/>
          <w:sz w:val="18"/>
          <w:szCs w:val="18"/>
        </w:rPr>
        <w:sym w:font="Wingdings" w:char="F0E0"/>
      </w:r>
      <w:r w:rsidRPr="00F41534">
        <w:rPr>
          <w:rFonts w:ascii="Open Sans Regular" w:hAnsi="Open Sans Regular" w:cs="Open Sans"/>
          <w:color w:val="auto"/>
          <w:sz w:val="18"/>
          <w:szCs w:val="18"/>
        </w:rPr>
        <w:t xml:space="preserve"> (</w:t>
      </w:r>
      <w:r>
        <w:rPr>
          <w:rFonts w:ascii="Open Sans Regular" w:hAnsi="Open Sans Regular" w:cs="Open Sans"/>
          <w:color w:val="auto"/>
          <w:sz w:val="18"/>
          <w:szCs w:val="18"/>
        </w:rPr>
        <w:t>primakom</w:t>
      </w:r>
      <w:r w:rsidRPr="00F41534">
        <w:rPr>
          <w:rFonts w:ascii="Open Sans Regular" w:hAnsi="Open Sans Regular" w:cs="Open Sans"/>
          <w:color w:val="auto"/>
          <w:sz w:val="18"/>
          <w:szCs w:val="18"/>
        </w:rPr>
        <w:t>.dzlm.de/</w:t>
      </w:r>
      <w:proofErr w:type="spellStart"/>
      <w:r>
        <w:rPr>
          <w:rFonts w:ascii="Open Sans Regular" w:hAnsi="Open Sans Regular" w:cs="Open Sans"/>
          <w:color w:val="auto"/>
          <w:sz w:val="18"/>
          <w:szCs w:val="18"/>
        </w:rPr>
        <w:t>node</w:t>
      </w:r>
      <w:proofErr w:type="spellEnd"/>
      <w:r>
        <w:rPr>
          <w:rFonts w:ascii="Open Sans Regular" w:hAnsi="Open Sans Regular" w:cs="Open Sans"/>
          <w:color w:val="auto"/>
          <w:sz w:val="18"/>
          <w:szCs w:val="18"/>
        </w:rPr>
        <w:t>/117</w:t>
      </w:r>
      <w:r w:rsidRPr="00F41534">
        <w:rPr>
          <w:rFonts w:ascii="Open Sans Regular" w:hAnsi="Open Sans Regular" w:cs="Open Sans"/>
          <w:color w:val="auto"/>
          <w:sz w:val="18"/>
          <w:szCs w:val="18"/>
        </w:rPr>
        <w:t>)</w:t>
      </w:r>
    </w:p>
    <w:p w14:paraId="4A97988F" w14:textId="692D14AE" w:rsidR="00B26E14" w:rsidRDefault="00B26E14" w:rsidP="00B26E14">
      <w:pPr>
        <w:pStyle w:val="berschrift2"/>
        <w:rPr>
          <w:rFonts w:ascii="Open Sans Regular" w:hAnsi="Open Sans Regular"/>
          <w:color w:val="auto"/>
          <w:sz w:val="22"/>
          <w:szCs w:val="22"/>
        </w:rPr>
      </w:pPr>
      <w:bookmarkStart w:id="22" w:name="_Toc44487616"/>
      <w:r>
        <w:rPr>
          <w:rFonts w:ascii="Open Sans Regular" w:hAnsi="Open Sans Regular"/>
          <w:color w:val="auto"/>
          <w:sz w:val="22"/>
          <w:szCs w:val="22"/>
        </w:rPr>
        <w:t>Mathe sicher können</w:t>
      </w:r>
      <w:bookmarkEnd w:id="22"/>
    </w:p>
    <w:p w14:paraId="34C481E3" w14:textId="3DE6B76F" w:rsidR="00B26E14" w:rsidRDefault="00B26E14" w:rsidP="00B26E14">
      <w:pPr>
        <w:rPr>
          <w:rFonts w:ascii="Open Sans Regular" w:hAnsi="Open Sans Regular" w:cs="Open Sans"/>
          <w:color w:val="auto"/>
          <w:sz w:val="18"/>
          <w:szCs w:val="18"/>
        </w:rPr>
      </w:pPr>
      <w:r w:rsidRPr="00F41534">
        <w:rPr>
          <w:rFonts w:ascii="Open Sans Regular" w:hAnsi="Open Sans Regular" w:cs="Open Sans"/>
          <w:color w:val="auto"/>
          <w:sz w:val="18"/>
          <w:szCs w:val="18"/>
        </w:rPr>
        <w:t xml:space="preserve"> „</w:t>
      </w:r>
      <w:hyperlink r:id="rId27" w:history="1">
        <w:r>
          <w:rPr>
            <w:rStyle w:val="Hyperlink"/>
            <w:rFonts w:ascii="Open Sans Regular" w:hAnsi="Open Sans Regular" w:cs="Open Sans"/>
            <w:sz w:val="18"/>
            <w:szCs w:val="18"/>
          </w:rPr>
          <w:t>Online-Material zum Themenbereich „Sachrechnen“</w:t>
        </w:r>
      </w:hyperlink>
      <w:r w:rsidRPr="00F41534">
        <w:rPr>
          <w:rFonts w:ascii="Open Sans Regular" w:hAnsi="Open Sans Regular" w:cs="Open Sans"/>
          <w:color w:val="auto"/>
          <w:sz w:val="18"/>
          <w:szCs w:val="18"/>
        </w:rPr>
        <w:t xml:space="preserve">“ auf </w:t>
      </w:r>
      <w:r w:rsidR="006C22C7">
        <w:rPr>
          <w:rFonts w:ascii="Open Sans Regular" w:hAnsi="Open Sans Regular" w:cs="Open Sans"/>
          <w:color w:val="000000" w:themeColor="text1"/>
          <w:sz w:val="18"/>
          <w:szCs w:val="18"/>
        </w:rPr>
        <w:t>Mathe sicher können</w:t>
      </w:r>
      <w:r w:rsidR="006C22C7">
        <w:rPr>
          <w:rFonts w:ascii="Open Sans Regular" w:hAnsi="Open Sans Regular" w:cs="Open Sans"/>
          <w:color w:val="000000" w:themeColor="text1"/>
          <w:sz w:val="18"/>
          <w:szCs w:val="18"/>
        </w:rPr>
        <w:br/>
      </w:r>
      <w:r w:rsidRPr="00F41534">
        <w:rPr>
          <w:rFonts w:ascii="Open Sans Regular" w:hAnsi="Open Sans Regular" w:cs="Open Sans"/>
          <w:color w:val="auto"/>
          <w:sz w:val="18"/>
          <w:szCs w:val="18"/>
        </w:rPr>
        <w:sym w:font="Wingdings" w:char="F0E0"/>
      </w:r>
      <w:r w:rsidRPr="00F41534">
        <w:rPr>
          <w:rFonts w:ascii="Open Sans Regular" w:hAnsi="Open Sans Regular" w:cs="Open Sans"/>
          <w:color w:val="auto"/>
          <w:sz w:val="18"/>
          <w:szCs w:val="18"/>
        </w:rPr>
        <w:t xml:space="preserve"> (</w:t>
      </w:r>
      <w:r w:rsidRPr="00B26E14">
        <w:rPr>
          <w:rFonts w:ascii="Open Sans Regular" w:hAnsi="Open Sans Regular" w:cs="Open Sans"/>
          <w:color w:val="auto"/>
          <w:sz w:val="18"/>
          <w:szCs w:val="18"/>
        </w:rPr>
        <w:t>https://mathe-sicher-koennen.dzlm.de/node/437</w:t>
      </w:r>
      <w:r w:rsidRPr="00F41534">
        <w:rPr>
          <w:rFonts w:ascii="Open Sans Regular" w:hAnsi="Open Sans Regular" w:cs="Open Sans"/>
          <w:color w:val="auto"/>
          <w:sz w:val="18"/>
          <w:szCs w:val="18"/>
        </w:rPr>
        <w:t>)</w:t>
      </w:r>
    </w:p>
    <w:p w14:paraId="232934A0" w14:textId="77777777" w:rsidR="00B26E14" w:rsidRPr="00B26E14" w:rsidRDefault="00B26E14" w:rsidP="00B26E14"/>
    <w:sectPr w:rsidR="00B26E14" w:rsidRPr="00B26E14" w:rsidSect="00494E88">
      <w:headerReference w:type="default" r:id="rId28"/>
      <w:footerReference w:type="even" r:id="rId29"/>
      <w:footerReference w:type="default" r:id="rId30"/>
      <w:footerReference w:type="first" r:id="rId31"/>
      <w:pgSz w:w="11907" w:h="16839" w:code="9"/>
      <w:pgMar w:top="1008" w:right="720" w:bottom="720" w:left="3600" w:header="432" w:footer="184"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CFD75A0" w14:textId="77777777" w:rsidR="002C47CE" w:rsidRDefault="002C47CE" w:rsidP="00425439">
      <w:r>
        <w:separator/>
      </w:r>
    </w:p>
  </w:endnote>
  <w:endnote w:type="continuationSeparator" w:id="0">
    <w:p w14:paraId="393E3C52" w14:textId="77777777" w:rsidR="002C47CE" w:rsidRDefault="002C47CE" w:rsidP="004254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MS PMincho">
    <w:panose1 w:val="02020600040205080304"/>
    <w:charset w:val="80"/>
    <w:family w:val="roman"/>
    <w:pitch w:val="variable"/>
    <w:sig w:usb0="E00002FF" w:usb1="6AC7FDFB" w:usb2="08000012" w:usb3="00000000" w:csb0="0002009F" w:csb1="00000000"/>
  </w:font>
  <w:font w:name="Segoe UI">
    <w:altName w:val="Sylfaen"/>
    <w:panose1 w:val="020B0604020202020204"/>
    <w:charset w:val="00"/>
    <w:family w:val="swiss"/>
    <w:pitch w:val="variable"/>
    <w:sig w:usb0="E4002EFF" w:usb1="C000E47F" w:usb2="00000009" w:usb3="00000000" w:csb0="000001FF" w:csb1="00000000"/>
  </w:font>
  <w:font w:name="Open Sans Regular">
    <w:altName w:val="Open Sans"/>
    <w:panose1 w:val="020B0606030504020204"/>
    <w:charset w:val="00"/>
    <w:family w:val="swiss"/>
    <w:pitch w:val="variable"/>
    <w:sig w:usb0="E00002EF" w:usb1="4000205B" w:usb2="00000028" w:usb3="00000000" w:csb0="0000019F" w:csb1="00000000"/>
  </w:font>
  <w:font w:name="Open Sans">
    <w:panose1 w:val="020B0604020202020204"/>
    <w:charset w:val="00"/>
    <w:family w:val="swiss"/>
    <w:pitch w:val="variable"/>
    <w:sig w:usb0="E00002EF" w:usb1="4000205B" w:usb2="00000028"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Seitenzahl"/>
      </w:rPr>
      <w:id w:val="-1915458377"/>
      <w:docPartObj>
        <w:docPartGallery w:val="Page Numbers (Bottom of Page)"/>
        <w:docPartUnique/>
      </w:docPartObj>
    </w:sdtPr>
    <w:sdtEndPr>
      <w:rPr>
        <w:rStyle w:val="Seitenzahl"/>
      </w:rPr>
    </w:sdtEndPr>
    <w:sdtContent>
      <w:p w14:paraId="367815E8" w14:textId="24E02B52" w:rsidR="00743E7A" w:rsidRDefault="00743E7A" w:rsidP="00494E88">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250F6385" w14:textId="5475CDDC" w:rsidR="00743E7A" w:rsidRDefault="00743E7A" w:rsidP="00494E88">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Seitenzahl"/>
        <w:rFonts w:ascii="Open Sans" w:hAnsi="Open Sans" w:cs="Open Sans"/>
        <w:color w:val="317D86"/>
      </w:rPr>
      <w:id w:val="1175839196"/>
      <w:docPartObj>
        <w:docPartGallery w:val="Page Numbers (Bottom of Page)"/>
        <w:docPartUnique/>
      </w:docPartObj>
    </w:sdtPr>
    <w:sdtEndPr>
      <w:rPr>
        <w:rStyle w:val="Seitenzahl"/>
      </w:rPr>
    </w:sdtEndPr>
    <w:sdtContent>
      <w:p w14:paraId="388B33BA" w14:textId="25D22C7A" w:rsidR="00743E7A" w:rsidRPr="00BC3782" w:rsidRDefault="00743E7A" w:rsidP="00254969">
        <w:pPr>
          <w:pStyle w:val="Fuzeile"/>
          <w:framePr w:wrap="none" w:vAnchor="text" w:hAnchor="page" w:x="11485" w:y="237"/>
          <w:rPr>
            <w:rStyle w:val="Seitenzahl"/>
            <w:rFonts w:ascii="Open Sans" w:hAnsi="Open Sans" w:cs="Open Sans"/>
            <w:color w:val="317D86"/>
          </w:rPr>
        </w:pPr>
        <w:r w:rsidRPr="00BC3782">
          <w:rPr>
            <w:rStyle w:val="Seitenzahl"/>
            <w:rFonts w:ascii="Open Sans" w:hAnsi="Open Sans" w:cs="Open Sans"/>
            <w:color w:val="317D86"/>
          </w:rPr>
          <w:fldChar w:fldCharType="begin"/>
        </w:r>
        <w:r w:rsidRPr="00BC3782">
          <w:rPr>
            <w:rStyle w:val="Seitenzahl"/>
            <w:rFonts w:ascii="Open Sans" w:hAnsi="Open Sans" w:cs="Open Sans"/>
            <w:color w:val="317D86"/>
          </w:rPr>
          <w:instrText xml:space="preserve"> PAGE </w:instrText>
        </w:r>
        <w:r w:rsidRPr="00BC3782">
          <w:rPr>
            <w:rStyle w:val="Seitenzahl"/>
            <w:rFonts w:ascii="Open Sans" w:hAnsi="Open Sans" w:cs="Open Sans"/>
            <w:color w:val="317D86"/>
          </w:rPr>
          <w:fldChar w:fldCharType="separate"/>
        </w:r>
        <w:r w:rsidRPr="00BC3782">
          <w:rPr>
            <w:rStyle w:val="Seitenzahl"/>
            <w:rFonts w:ascii="Open Sans" w:hAnsi="Open Sans" w:cs="Open Sans"/>
            <w:noProof/>
            <w:color w:val="317D86"/>
          </w:rPr>
          <w:t>10</w:t>
        </w:r>
        <w:r w:rsidRPr="00BC3782">
          <w:rPr>
            <w:rStyle w:val="Seitenzahl"/>
            <w:rFonts w:ascii="Open Sans" w:hAnsi="Open Sans" w:cs="Open Sans"/>
            <w:color w:val="317D86"/>
          </w:rPr>
          <w:fldChar w:fldCharType="end"/>
        </w:r>
      </w:p>
    </w:sdtContent>
  </w:sdt>
  <w:tbl>
    <w:tblPr>
      <w:tblStyle w:val="Tabellenraster"/>
      <w:tblW w:w="9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88"/>
      <w:gridCol w:w="1018"/>
    </w:tblGrid>
    <w:tr w:rsidR="00743E7A" w14:paraId="0B987F8D" w14:textId="77777777" w:rsidTr="0002628B">
      <w:trPr>
        <w:trHeight w:val="783"/>
      </w:trPr>
      <w:tc>
        <w:tcPr>
          <w:tcW w:w="8188" w:type="dxa"/>
          <w:vAlign w:val="center"/>
        </w:tcPr>
        <w:p w14:paraId="4B082DDE" w14:textId="77777777" w:rsidR="00743E7A" w:rsidRDefault="00743E7A" w:rsidP="00494E88">
          <w:pPr>
            <w:pStyle w:val="Fuzeile"/>
            <w:shd w:val="clear" w:color="auto" w:fill="FFFFFF" w:themeFill="background1"/>
            <w:ind w:right="360"/>
            <w:rPr>
              <w:noProof/>
            </w:rPr>
          </w:pPr>
          <w:r w:rsidRPr="00796AE0">
            <w:rPr>
              <w:noProof/>
            </w:rPr>
            <mc:AlternateContent>
              <mc:Choice Requires="wps">
                <w:drawing>
                  <wp:anchor distT="0" distB="0" distL="114300" distR="114300" simplePos="0" relativeHeight="251660288" behindDoc="0" locked="0" layoutInCell="1" allowOverlap="1" wp14:anchorId="282CCF31" wp14:editId="30E3A3F5">
                    <wp:simplePos x="0" y="0"/>
                    <wp:positionH relativeFrom="column">
                      <wp:posOffset>425450</wp:posOffset>
                    </wp:positionH>
                    <wp:positionV relativeFrom="paragraph">
                      <wp:posOffset>-56515</wp:posOffset>
                    </wp:positionV>
                    <wp:extent cx="4617085" cy="473710"/>
                    <wp:effectExtent l="0" t="0" r="0" b="0"/>
                    <wp:wrapNone/>
                    <wp:docPr id="35" name="Textfeld 35"/>
                    <wp:cNvGraphicFramePr/>
                    <a:graphic xmlns:a="http://schemas.openxmlformats.org/drawingml/2006/main">
                      <a:graphicData uri="http://schemas.microsoft.com/office/word/2010/wordprocessingShape">
                        <wps:wsp>
                          <wps:cNvSpPr txBox="1"/>
                          <wps:spPr>
                            <a:xfrm>
                              <a:off x="0" y="0"/>
                              <a:ext cx="4617085" cy="473710"/>
                            </a:xfrm>
                            <a:prstGeom prst="rect">
                              <a:avLst/>
                            </a:prstGeom>
                            <a:noFill/>
                            <a:ln w="6350">
                              <a:noFill/>
                            </a:ln>
                          </wps:spPr>
                          <wps:txbx>
                            <w:txbxContent>
                              <w:p w14:paraId="0AA28BD9" w14:textId="36FA0E42" w:rsidR="00743E7A" w:rsidRPr="001056AE" w:rsidRDefault="00743E7A" w:rsidP="00254969">
                                <w:pPr>
                                  <w:pStyle w:val="Fuzeile"/>
                                  <w:jc w:val="center"/>
                                  <w:rPr>
                                    <w:rFonts w:ascii="Open Sans" w:hAnsi="Open Sans" w:cs="Open Sans"/>
                                    <w:color w:val="7F7F7F" w:themeColor="text1" w:themeTint="80"/>
                                  </w:rPr>
                                </w:pPr>
                                <w:r>
                                  <w:rPr>
                                    <w:rFonts w:ascii="Open Sans" w:hAnsi="Open Sans" w:cs="Open Sans"/>
                                    <w:color w:val="7F7F7F" w:themeColor="text1" w:themeTint="80"/>
                                  </w:rPr>
                                  <w:fldChar w:fldCharType="begin"/>
                                </w:r>
                                <w:r>
                                  <w:rPr>
                                    <w:rFonts w:ascii="Open Sans" w:hAnsi="Open Sans" w:cs="Open Sans"/>
                                    <w:color w:val="7F7F7F" w:themeColor="text1" w:themeTint="80"/>
                                  </w:rPr>
                                  <w:instrText xml:space="preserve"> SAVEDATE \@ "MMMM yyyy" \* MERGEFORMAT </w:instrText>
                                </w:r>
                                <w:r>
                                  <w:rPr>
                                    <w:rFonts w:ascii="Open Sans" w:hAnsi="Open Sans" w:cs="Open Sans"/>
                                    <w:color w:val="7F7F7F" w:themeColor="text1" w:themeTint="80"/>
                                  </w:rPr>
                                  <w:fldChar w:fldCharType="separate"/>
                                </w:r>
                                <w:r w:rsidR="007E5A8E">
                                  <w:rPr>
                                    <w:rFonts w:ascii="Open Sans" w:hAnsi="Open Sans" w:cs="Open Sans"/>
                                    <w:noProof/>
                                    <w:color w:val="7F7F7F" w:themeColor="text1" w:themeTint="80"/>
                                  </w:rPr>
                                  <w:t>Juli 2020</w:t>
                                </w:r>
                                <w:r>
                                  <w:rPr>
                                    <w:rFonts w:ascii="Open Sans" w:hAnsi="Open Sans" w:cs="Open Sans"/>
                                    <w:color w:val="7F7F7F" w:themeColor="text1" w:themeTint="80"/>
                                  </w:rPr>
                                  <w:fldChar w:fldCharType="end"/>
                                </w:r>
                                <w:r>
                                  <w:rPr>
                                    <w:rFonts w:ascii="Open Sans" w:hAnsi="Open Sans" w:cs="Open Sans"/>
                                    <w:color w:val="7F7F7F" w:themeColor="text1" w:themeTint="80"/>
                                  </w:rPr>
                                  <w:t xml:space="preserve"> </w:t>
                                </w:r>
                                <w:r w:rsidRPr="001056AE">
                                  <w:rPr>
                                    <w:rFonts w:ascii="Open Sans" w:hAnsi="Open Sans" w:cs="Open Sans"/>
                                    <w:color w:val="7F7F7F" w:themeColor="text1" w:themeTint="80"/>
                                  </w:rPr>
                                  <w:t xml:space="preserve">© </w:t>
                                </w:r>
                                <w:r w:rsidRPr="001056AE">
                                  <w:rPr>
                                    <w:rFonts w:ascii="Open Sans" w:hAnsi="Open Sans" w:cs="Open Sans"/>
                                    <w:b/>
                                    <w:bCs/>
                                    <w:color w:val="7F7F7F" w:themeColor="text1" w:themeTint="80"/>
                                  </w:rPr>
                                  <w:t>PIKAS</w:t>
                                </w:r>
                                <w:r w:rsidRPr="001056AE">
                                  <w:rPr>
                                    <w:rFonts w:ascii="Open Sans" w:hAnsi="Open Sans" w:cs="Open Sans"/>
                                    <w:color w:val="7F7F7F" w:themeColor="text1" w:themeTint="80"/>
                                  </w:rPr>
                                  <w:t xml:space="preserve"> </w:t>
                                </w:r>
                                <w:proofErr w:type="spellStart"/>
                                <w:r w:rsidRPr="001056AE">
                                  <w:rPr>
                                    <w:rFonts w:ascii="Open Sans" w:hAnsi="Open Sans" w:cs="Open Sans"/>
                                    <w:color w:val="7F7F7F" w:themeColor="text1" w:themeTint="80"/>
                                  </w:rPr>
                                  <w:t>digi</w:t>
                                </w:r>
                                <w:proofErr w:type="spellEnd"/>
                                <w:r w:rsidRPr="001056AE">
                                  <w:rPr>
                                    <w:rFonts w:ascii="Open Sans" w:hAnsi="Open Sans" w:cs="Open Sans"/>
                                    <w:color w:val="7F7F7F" w:themeColor="text1" w:themeTint="80"/>
                                  </w:rPr>
                                  <w:t xml:space="preserve"> </w:t>
                                </w:r>
                                <w:r w:rsidRPr="001056AE">
                                  <w:rPr>
                                    <w:rFonts w:ascii="Open Sans" w:hAnsi="Open Sans" w:cs="Open Sans"/>
                                    <w:i/>
                                    <w:iCs/>
                                    <w:color w:val="7F7F7F" w:themeColor="text1" w:themeTint="80"/>
                                  </w:rPr>
                                  <w:t>(pikas-digi.dzlm.de)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82CCF31" id="_x0000_t202" coordsize="21600,21600" o:spt="202" path="m,l,21600r21600,l21600,xe">
                    <v:stroke joinstyle="miter"/>
                    <v:path gradientshapeok="t" o:connecttype="rect"/>
                  </v:shapetype>
                  <v:shape id="Textfeld 35" o:spid="_x0000_s1031" type="#_x0000_t202" style="position:absolute;margin-left:33.5pt;margin-top:-4.45pt;width:363.55pt;height:37.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" filled="f" stroked="f" strokeweight=".5pt">
                    <v:textbox>
                      <w:txbxContent>
                        <w:p w14:paraId="0AA28BD9" w14:textId="36FA0E42" w:rsidR="00743E7A" w:rsidRPr="001056AE" w:rsidRDefault="00743E7A" w:rsidP="00254969">
                          <w:pPr>
                            <w:pStyle w:val="Fuzeile"/>
                            <w:jc w:val="center"/>
                            <w:rPr>
                              <w:rFonts w:ascii="Open Sans" w:hAnsi="Open Sans" w:cs="Open Sans"/>
                              <w:color w:val="7F7F7F" w:themeColor="text1" w:themeTint="80"/>
                            </w:rPr>
                          </w:pPr>
                          <w:r>
                            <w:rPr>
                              <w:rFonts w:ascii="Open Sans" w:hAnsi="Open Sans" w:cs="Open Sans"/>
                              <w:color w:val="7F7F7F" w:themeColor="text1" w:themeTint="80"/>
                            </w:rPr>
                            <w:fldChar w:fldCharType="begin"/>
                          </w:r>
                          <w:r>
                            <w:rPr>
                              <w:rFonts w:ascii="Open Sans" w:hAnsi="Open Sans" w:cs="Open Sans"/>
                              <w:color w:val="7F7F7F" w:themeColor="text1" w:themeTint="80"/>
                            </w:rPr>
                            <w:instrText xml:space="preserve"> SAVEDATE \@ "MMMM yyyy" \* MERGEFORMAT </w:instrText>
                          </w:r>
                          <w:r>
                            <w:rPr>
                              <w:rFonts w:ascii="Open Sans" w:hAnsi="Open Sans" w:cs="Open Sans"/>
                              <w:color w:val="7F7F7F" w:themeColor="text1" w:themeTint="80"/>
                            </w:rPr>
                            <w:fldChar w:fldCharType="separate"/>
                          </w:r>
                          <w:r w:rsidR="007E5A8E">
                            <w:rPr>
                              <w:rFonts w:ascii="Open Sans" w:hAnsi="Open Sans" w:cs="Open Sans"/>
                              <w:noProof/>
                              <w:color w:val="7F7F7F" w:themeColor="text1" w:themeTint="80"/>
                            </w:rPr>
                            <w:t>Juli 2020</w:t>
                          </w:r>
                          <w:r>
                            <w:rPr>
                              <w:rFonts w:ascii="Open Sans" w:hAnsi="Open Sans" w:cs="Open Sans"/>
                              <w:color w:val="7F7F7F" w:themeColor="text1" w:themeTint="80"/>
                            </w:rPr>
                            <w:fldChar w:fldCharType="end"/>
                          </w:r>
                          <w:r>
                            <w:rPr>
                              <w:rFonts w:ascii="Open Sans" w:hAnsi="Open Sans" w:cs="Open Sans"/>
                              <w:color w:val="7F7F7F" w:themeColor="text1" w:themeTint="80"/>
                            </w:rPr>
                            <w:t xml:space="preserve"> </w:t>
                          </w:r>
                          <w:r w:rsidRPr="001056AE">
                            <w:rPr>
                              <w:rFonts w:ascii="Open Sans" w:hAnsi="Open Sans" w:cs="Open Sans"/>
                              <w:color w:val="7F7F7F" w:themeColor="text1" w:themeTint="80"/>
                            </w:rPr>
                            <w:t xml:space="preserve">© </w:t>
                          </w:r>
                          <w:r w:rsidRPr="001056AE">
                            <w:rPr>
                              <w:rFonts w:ascii="Open Sans" w:hAnsi="Open Sans" w:cs="Open Sans"/>
                              <w:b/>
                              <w:bCs/>
                              <w:color w:val="7F7F7F" w:themeColor="text1" w:themeTint="80"/>
                            </w:rPr>
                            <w:t>PIKAS</w:t>
                          </w:r>
                          <w:r w:rsidRPr="001056AE">
                            <w:rPr>
                              <w:rFonts w:ascii="Open Sans" w:hAnsi="Open Sans" w:cs="Open Sans"/>
                              <w:color w:val="7F7F7F" w:themeColor="text1" w:themeTint="80"/>
                            </w:rPr>
                            <w:t xml:space="preserve"> </w:t>
                          </w:r>
                          <w:proofErr w:type="spellStart"/>
                          <w:r w:rsidRPr="001056AE">
                            <w:rPr>
                              <w:rFonts w:ascii="Open Sans" w:hAnsi="Open Sans" w:cs="Open Sans"/>
                              <w:color w:val="7F7F7F" w:themeColor="text1" w:themeTint="80"/>
                            </w:rPr>
                            <w:t>digi</w:t>
                          </w:r>
                          <w:proofErr w:type="spellEnd"/>
                          <w:r w:rsidRPr="001056AE">
                            <w:rPr>
                              <w:rFonts w:ascii="Open Sans" w:hAnsi="Open Sans" w:cs="Open Sans"/>
                              <w:color w:val="7F7F7F" w:themeColor="text1" w:themeTint="80"/>
                            </w:rPr>
                            <w:t xml:space="preserve"> </w:t>
                          </w:r>
                          <w:r w:rsidRPr="001056AE">
                            <w:rPr>
                              <w:rFonts w:ascii="Open Sans" w:hAnsi="Open Sans" w:cs="Open Sans"/>
                              <w:i/>
                              <w:iCs/>
                              <w:color w:val="7F7F7F" w:themeColor="text1" w:themeTint="80"/>
                            </w:rPr>
                            <w:t>(pikas-digi.dzlm.de)</w:t>
                          </w:r>
                        </w:p>
                      </w:txbxContent>
                    </v:textbox>
                  </v:shape>
                </w:pict>
              </mc:Fallback>
            </mc:AlternateContent>
          </w:r>
          <w:r>
            <w:rPr>
              <w:lang w:val="nb-NO"/>
            </w:rPr>
            <w:t xml:space="preserve">                       </w:t>
          </w:r>
          <w:r w:rsidRPr="00A81213">
            <w:rPr>
              <w:noProof/>
            </w:rPr>
            <w:t xml:space="preserve"> </w:t>
          </w:r>
        </w:p>
        <w:p w14:paraId="4E935088" w14:textId="3A899439" w:rsidR="00743E7A" w:rsidRPr="0002628B" w:rsidRDefault="00743E7A" w:rsidP="00494E88">
          <w:pPr>
            <w:pStyle w:val="Fuzeile"/>
            <w:shd w:val="clear" w:color="auto" w:fill="FFFFFF" w:themeFill="background1"/>
            <w:ind w:right="360"/>
            <w:rPr>
              <w:rFonts w:ascii="Open Sans" w:hAnsi="Open Sans" w:cs="Open Sans"/>
              <w:color w:val="80807F"/>
            </w:rPr>
          </w:pPr>
        </w:p>
      </w:tc>
      <w:tc>
        <w:tcPr>
          <w:tcW w:w="1018" w:type="dxa"/>
        </w:tcPr>
        <w:p w14:paraId="04855EF5" w14:textId="0C021031" w:rsidR="00743E7A" w:rsidRDefault="00743E7A" w:rsidP="00425439">
          <w:pPr>
            <w:pStyle w:val="Fuzeile"/>
          </w:pPr>
        </w:p>
      </w:tc>
    </w:tr>
  </w:tbl>
  <w:p w14:paraId="7461ED95" w14:textId="5A426978" w:rsidR="00743E7A" w:rsidRDefault="00743E7A" w:rsidP="00425439">
    <w:pPr>
      <w:pStyle w:val="Fuzeile"/>
    </w:pPr>
    <w:r>
      <w:rPr>
        <w:noProof/>
      </w:rPr>
      <w:drawing>
        <wp:anchor distT="0" distB="0" distL="114300" distR="114300" simplePos="0" relativeHeight="251664384" behindDoc="0" locked="0" layoutInCell="1" allowOverlap="1" wp14:anchorId="661FE8E6" wp14:editId="15065AE5">
          <wp:simplePos x="0" y="0"/>
          <wp:positionH relativeFrom="column">
            <wp:posOffset>-2104942</wp:posOffset>
          </wp:positionH>
          <wp:positionV relativeFrom="paragraph">
            <wp:posOffset>-454660</wp:posOffset>
          </wp:positionV>
          <wp:extent cx="2418871" cy="646634"/>
          <wp:effectExtent l="0" t="0" r="0" b="1270"/>
          <wp:wrapNone/>
          <wp:docPr id="36" name="Grafik 36" descr="/var/folders/h4/63k33nb127z02sfphsd3qfqh0hrf8c/T/com.microsoft.Word/WebArchiveCopyPasteTempFiles/logo-pikas-dig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h4/63k33nb127z02sfphsd3qfqh0hrf8c/T/com.microsoft.Word/WebArchiveCopyPasteTempFiles/logo-pikas-digi.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18871" cy="64663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3360" behindDoc="0" locked="0" layoutInCell="1" allowOverlap="1" wp14:anchorId="41B95778" wp14:editId="3CDA3E2B">
              <wp:simplePos x="0" y="0"/>
              <wp:positionH relativeFrom="column">
                <wp:posOffset>-2286000</wp:posOffset>
              </wp:positionH>
              <wp:positionV relativeFrom="paragraph">
                <wp:posOffset>-507572</wp:posOffset>
              </wp:positionV>
              <wp:extent cx="7546975" cy="0"/>
              <wp:effectExtent l="0" t="0" r="9525" b="12700"/>
              <wp:wrapNone/>
              <wp:docPr id="33" name="Gerade Verbindung 33"/>
              <wp:cNvGraphicFramePr/>
              <a:graphic xmlns:a="http://schemas.openxmlformats.org/drawingml/2006/main">
                <a:graphicData uri="http://schemas.microsoft.com/office/word/2010/wordprocessingShape">
                  <wps:wsp>
                    <wps:cNvCnPr/>
                    <wps:spPr>
                      <a:xfrm>
                        <a:off x="0" y="0"/>
                        <a:ext cx="7546975" cy="0"/>
                      </a:xfrm>
                      <a:prstGeom prst="line">
                        <a:avLst/>
                      </a:prstGeom>
                      <a:ln>
                        <a:solidFill>
                          <a:srgbClr val="317D86"/>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BF17FCF" id="Gerade Verbindung 33"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180pt,-39.95pt" to="414.25pt,-3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" strokecolor="#317d86" strokeweight=".5pt">
              <v:stroke joinstyle="miter"/>
            </v:line>
          </w:pict>
        </mc:Fallback>
      </mc:AlternateContent>
    </w:r>
    <w:r>
      <w:fldChar w:fldCharType="begin"/>
    </w:r>
    <w:r>
      <w:instrText xml:space="preserve"> INCLUDEPICTURE "E:\\var\\folders\\h4\\63k33nb127z02sfphsd3qfqh0hrf8c\\T\\com.microsoft.Word\\WebArchiveCopyPasteTempFiles\\logo-pikas-digi.png" \* MERGEFORMAT </w:instrTex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Seitenzahl"/>
      </w:rPr>
      <w:id w:val="-84770398"/>
      <w:docPartObj>
        <w:docPartGallery w:val="Page Numbers (Bottom of Page)"/>
        <w:docPartUnique/>
      </w:docPartObj>
    </w:sdtPr>
    <w:sdtEndPr>
      <w:rPr>
        <w:rStyle w:val="Seitenzahl"/>
      </w:rPr>
    </w:sdtEndPr>
    <w:sdtContent>
      <w:p w14:paraId="3C8EB091" w14:textId="754912FD" w:rsidR="00743E7A" w:rsidRDefault="00743E7A" w:rsidP="00126BC3">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separate"/>
        </w:r>
        <w:r>
          <w:rPr>
            <w:rStyle w:val="Seitenzahl"/>
            <w:noProof/>
          </w:rPr>
          <w:t>1</w:t>
        </w:r>
        <w:r>
          <w:rPr>
            <w:rStyle w:val="Seitenzahl"/>
          </w:rPr>
          <w:fldChar w:fldCharType="end"/>
        </w:r>
      </w:p>
    </w:sdtContent>
  </w:sdt>
  <w:p w14:paraId="06542F2A" w14:textId="77777777" w:rsidR="00743E7A" w:rsidRDefault="00743E7A" w:rsidP="00494E88">
    <w:pPr>
      <w:pStyle w:val="Fuzeil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CCD6362" w14:textId="77777777" w:rsidR="002C47CE" w:rsidRDefault="002C47CE" w:rsidP="00425439">
      <w:r>
        <w:separator/>
      </w:r>
    </w:p>
  </w:footnote>
  <w:footnote w:type="continuationSeparator" w:id="0">
    <w:p w14:paraId="67AE76A2" w14:textId="77777777" w:rsidR="002C47CE" w:rsidRDefault="002C47CE" w:rsidP="0042543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34EE2F" w14:textId="66E57751" w:rsidR="00743E7A" w:rsidRDefault="00743E7A" w:rsidP="009B1DF2">
    <w:pPr>
      <w:pStyle w:val="Kopfzeile"/>
      <w:spacing w:after="120"/>
    </w:pPr>
    <w:r>
      <w:rPr>
        <w:rFonts w:ascii="Open Sans Regular" w:hAnsi="Open Sans Regular"/>
        <w:noProof/>
        <w:color w:val="000000" w:themeColor="text1"/>
        <w:sz w:val="26"/>
        <w:szCs w:val="26"/>
      </w:rPr>
      <w:drawing>
        <wp:inline distT="0" distB="0" distL="0" distR="0" wp14:anchorId="777565BE" wp14:editId="6EBD1542">
          <wp:extent cx="682471" cy="684000"/>
          <wp:effectExtent l="0" t="0" r="3810" b="1905"/>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schirmfoto 2020-06-02 um 10.39.30.png"/>
                  <pic:cNvPicPr/>
                </pic:nvPicPr>
                <pic:blipFill>
                  <a:blip r:embed="rId1">
                    <a:alphaModFix amt="20000"/>
                    <a:extLst>
                      <a:ext uri="{BEBA8EAE-BF5A-486C-A8C5-ECC9F3942E4B}">
                        <a14:imgProps xmlns:a14="http://schemas.microsoft.com/office/drawing/2010/main">
                          <a14:imgLayer r:embed="rId2">
                            <a14:imgEffect>
                              <a14:artisticPhotocopy/>
                            </a14:imgEffect>
                          </a14:imgLayer>
                        </a14:imgProps>
                      </a:ext>
                    </a:extLst>
                  </a:blip>
                  <a:stretch>
                    <a:fillRect/>
                  </a:stretch>
                </pic:blipFill>
                <pic:spPr>
                  <a:xfrm>
                    <a:off x="0" y="0"/>
                    <a:ext cx="682471" cy="68400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B487712"/>
    <w:multiLevelType w:val="hybridMultilevel"/>
    <w:tmpl w:val="8202129E"/>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 w15:restartNumberingAfterBreak="0">
    <w:nsid w:val="141A52FB"/>
    <w:multiLevelType w:val="hybridMultilevel"/>
    <w:tmpl w:val="72D4A95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3BDF2622"/>
    <w:multiLevelType w:val="hybridMultilevel"/>
    <w:tmpl w:val="EA9CEA6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3CAC5768"/>
    <w:multiLevelType w:val="hybridMultilevel"/>
    <w:tmpl w:val="CDB8B16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473613A6"/>
    <w:multiLevelType w:val="hybridMultilevel"/>
    <w:tmpl w:val="FA60E810"/>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47541357"/>
    <w:multiLevelType w:val="hybridMultilevel"/>
    <w:tmpl w:val="2A3A803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51144571"/>
    <w:multiLevelType w:val="hybridMultilevel"/>
    <w:tmpl w:val="813E9C8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5383014B"/>
    <w:multiLevelType w:val="hybridMultilevel"/>
    <w:tmpl w:val="B7F6CF0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56FF3A73"/>
    <w:multiLevelType w:val="hybridMultilevel"/>
    <w:tmpl w:val="DB4CB18A"/>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5E3F6052"/>
    <w:multiLevelType w:val="hybridMultilevel"/>
    <w:tmpl w:val="CE4EFDB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653F65C3"/>
    <w:multiLevelType w:val="hybridMultilevel"/>
    <w:tmpl w:val="8A1A91D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6B712003"/>
    <w:multiLevelType w:val="hybridMultilevel"/>
    <w:tmpl w:val="A954937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7"/>
  </w:num>
  <w:num w:numId="2">
    <w:abstractNumId w:val="11"/>
  </w:num>
  <w:num w:numId="3">
    <w:abstractNumId w:val="5"/>
  </w:num>
  <w:num w:numId="4">
    <w:abstractNumId w:val="4"/>
  </w:num>
  <w:num w:numId="5">
    <w:abstractNumId w:val="9"/>
  </w:num>
  <w:num w:numId="6">
    <w:abstractNumId w:val="3"/>
  </w:num>
  <w:num w:numId="7">
    <w:abstractNumId w:val="1"/>
  </w:num>
  <w:num w:numId="8">
    <w:abstractNumId w:val="6"/>
  </w:num>
  <w:num w:numId="9">
    <w:abstractNumId w:val="2"/>
  </w:num>
  <w:num w:numId="10">
    <w:abstractNumId w:val="8"/>
  </w:num>
  <w:num w:numId="11">
    <w:abstractNumId w:val="0"/>
  </w:num>
  <w:num w:numId="1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3"/>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676F5"/>
    <w:rsid w:val="000039EC"/>
    <w:rsid w:val="00007418"/>
    <w:rsid w:val="000132D0"/>
    <w:rsid w:val="00013C44"/>
    <w:rsid w:val="000175C6"/>
    <w:rsid w:val="00020A06"/>
    <w:rsid w:val="00025C7B"/>
    <w:rsid w:val="0002628B"/>
    <w:rsid w:val="00026B20"/>
    <w:rsid w:val="00033BE5"/>
    <w:rsid w:val="000356FC"/>
    <w:rsid w:val="000416BB"/>
    <w:rsid w:val="00052378"/>
    <w:rsid w:val="00056952"/>
    <w:rsid w:val="00071C3C"/>
    <w:rsid w:val="000927ED"/>
    <w:rsid w:val="000A5FC0"/>
    <w:rsid w:val="000B1F10"/>
    <w:rsid w:val="000B21C6"/>
    <w:rsid w:val="000B53B8"/>
    <w:rsid w:val="000C54B4"/>
    <w:rsid w:val="000C734E"/>
    <w:rsid w:val="000D35BB"/>
    <w:rsid w:val="000E39A1"/>
    <w:rsid w:val="000F438B"/>
    <w:rsid w:val="00102E32"/>
    <w:rsid w:val="001051B2"/>
    <w:rsid w:val="00111916"/>
    <w:rsid w:val="001205EB"/>
    <w:rsid w:val="0012600C"/>
    <w:rsid w:val="001262B4"/>
    <w:rsid w:val="00126BC3"/>
    <w:rsid w:val="001305F3"/>
    <w:rsid w:val="001319C8"/>
    <w:rsid w:val="00147819"/>
    <w:rsid w:val="0016025B"/>
    <w:rsid w:val="001701C3"/>
    <w:rsid w:val="00173A48"/>
    <w:rsid w:val="00186E1B"/>
    <w:rsid w:val="001918E5"/>
    <w:rsid w:val="001A2976"/>
    <w:rsid w:val="001A329C"/>
    <w:rsid w:val="001B14A7"/>
    <w:rsid w:val="001B1944"/>
    <w:rsid w:val="001D377E"/>
    <w:rsid w:val="001D5395"/>
    <w:rsid w:val="001F2F29"/>
    <w:rsid w:val="001F3B72"/>
    <w:rsid w:val="00200BA2"/>
    <w:rsid w:val="0020359A"/>
    <w:rsid w:val="00224FD7"/>
    <w:rsid w:val="00232244"/>
    <w:rsid w:val="0023662D"/>
    <w:rsid w:val="00254969"/>
    <w:rsid w:val="0025515C"/>
    <w:rsid w:val="00261F4A"/>
    <w:rsid w:val="00282056"/>
    <w:rsid w:val="0028317D"/>
    <w:rsid w:val="002862E5"/>
    <w:rsid w:val="00287867"/>
    <w:rsid w:val="002A2668"/>
    <w:rsid w:val="002B07B8"/>
    <w:rsid w:val="002B15A2"/>
    <w:rsid w:val="002C39C9"/>
    <w:rsid w:val="002C47CE"/>
    <w:rsid w:val="002C7159"/>
    <w:rsid w:val="002E1779"/>
    <w:rsid w:val="002F1DB2"/>
    <w:rsid w:val="002F3622"/>
    <w:rsid w:val="00300C9F"/>
    <w:rsid w:val="003042D3"/>
    <w:rsid w:val="00322CFB"/>
    <w:rsid w:val="00322D03"/>
    <w:rsid w:val="003253B9"/>
    <w:rsid w:val="003322B8"/>
    <w:rsid w:val="00335A5F"/>
    <w:rsid w:val="00335CED"/>
    <w:rsid w:val="00364232"/>
    <w:rsid w:val="003652E0"/>
    <w:rsid w:val="00375219"/>
    <w:rsid w:val="003752CB"/>
    <w:rsid w:val="00380E83"/>
    <w:rsid w:val="00394C4D"/>
    <w:rsid w:val="00397318"/>
    <w:rsid w:val="003A1D74"/>
    <w:rsid w:val="003A3CE7"/>
    <w:rsid w:val="003A57F6"/>
    <w:rsid w:val="003A588A"/>
    <w:rsid w:val="003C6223"/>
    <w:rsid w:val="003D203F"/>
    <w:rsid w:val="003D4F9F"/>
    <w:rsid w:val="003D7330"/>
    <w:rsid w:val="003E5F6E"/>
    <w:rsid w:val="003F7070"/>
    <w:rsid w:val="00425439"/>
    <w:rsid w:val="0042681A"/>
    <w:rsid w:val="00427CB6"/>
    <w:rsid w:val="00441350"/>
    <w:rsid w:val="00443EE1"/>
    <w:rsid w:val="00450388"/>
    <w:rsid w:val="004504A2"/>
    <w:rsid w:val="00452C3E"/>
    <w:rsid w:val="004600CF"/>
    <w:rsid w:val="004614D3"/>
    <w:rsid w:val="00463815"/>
    <w:rsid w:val="00471DED"/>
    <w:rsid w:val="00481A00"/>
    <w:rsid w:val="00485991"/>
    <w:rsid w:val="00494E88"/>
    <w:rsid w:val="00496892"/>
    <w:rsid w:val="004A2CB5"/>
    <w:rsid w:val="004B454D"/>
    <w:rsid w:val="004B67AB"/>
    <w:rsid w:val="004C6344"/>
    <w:rsid w:val="004D654C"/>
    <w:rsid w:val="004D6ED1"/>
    <w:rsid w:val="004E457E"/>
    <w:rsid w:val="00502324"/>
    <w:rsid w:val="00506037"/>
    <w:rsid w:val="005202DE"/>
    <w:rsid w:val="00521E92"/>
    <w:rsid w:val="005353F9"/>
    <w:rsid w:val="0053780D"/>
    <w:rsid w:val="00546871"/>
    <w:rsid w:val="00555DD1"/>
    <w:rsid w:val="00560DF2"/>
    <w:rsid w:val="00571654"/>
    <w:rsid w:val="0058016E"/>
    <w:rsid w:val="00580506"/>
    <w:rsid w:val="00592305"/>
    <w:rsid w:val="005952F3"/>
    <w:rsid w:val="00595C33"/>
    <w:rsid w:val="005977BE"/>
    <w:rsid w:val="005A2DFE"/>
    <w:rsid w:val="005A4338"/>
    <w:rsid w:val="005A6110"/>
    <w:rsid w:val="005C7293"/>
    <w:rsid w:val="005D440F"/>
    <w:rsid w:val="00605093"/>
    <w:rsid w:val="00611705"/>
    <w:rsid w:val="00620637"/>
    <w:rsid w:val="00620723"/>
    <w:rsid w:val="0063004F"/>
    <w:rsid w:val="006300BD"/>
    <w:rsid w:val="00631CD6"/>
    <w:rsid w:val="00633169"/>
    <w:rsid w:val="006354A9"/>
    <w:rsid w:val="006533C9"/>
    <w:rsid w:val="006676F5"/>
    <w:rsid w:val="00670253"/>
    <w:rsid w:val="00674938"/>
    <w:rsid w:val="0067567D"/>
    <w:rsid w:val="00677C43"/>
    <w:rsid w:val="006A3493"/>
    <w:rsid w:val="006A5EE8"/>
    <w:rsid w:val="006A6530"/>
    <w:rsid w:val="006B0572"/>
    <w:rsid w:val="006B2ED3"/>
    <w:rsid w:val="006C22C7"/>
    <w:rsid w:val="006C28A9"/>
    <w:rsid w:val="006C606C"/>
    <w:rsid w:val="006D6221"/>
    <w:rsid w:val="006E1733"/>
    <w:rsid w:val="006E3A13"/>
    <w:rsid w:val="006F0343"/>
    <w:rsid w:val="006F2348"/>
    <w:rsid w:val="006F32D6"/>
    <w:rsid w:val="006F49D6"/>
    <w:rsid w:val="006F4F3E"/>
    <w:rsid w:val="006F5974"/>
    <w:rsid w:val="006F60E0"/>
    <w:rsid w:val="006F6241"/>
    <w:rsid w:val="006F6379"/>
    <w:rsid w:val="00717675"/>
    <w:rsid w:val="00726BA6"/>
    <w:rsid w:val="007354C8"/>
    <w:rsid w:val="00735958"/>
    <w:rsid w:val="00740F7A"/>
    <w:rsid w:val="007424FC"/>
    <w:rsid w:val="00743E7A"/>
    <w:rsid w:val="00751920"/>
    <w:rsid w:val="007765D2"/>
    <w:rsid w:val="00784735"/>
    <w:rsid w:val="00786A70"/>
    <w:rsid w:val="00797A85"/>
    <w:rsid w:val="007A064B"/>
    <w:rsid w:val="007A13A4"/>
    <w:rsid w:val="007B0823"/>
    <w:rsid w:val="007D2501"/>
    <w:rsid w:val="007D3498"/>
    <w:rsid w:val="007D6946"/>
    <w:rsid w:val="007E33AC"/>
    <w:rsid w:val="007E3A7C"/>
    <w:rsid w:val="007E5A8E"/>
    <w:rsid w:val="007E7750"/>
    <w:rsid w:val="008034DC"/>
    <w:rsid w:val="00805897"/>
    <w:rsid w:val="00823B0B"/>
    <w:rsid w:val="00846D34"/>
    <w:rsid w:val="008537ED"/>
    <w:rsid w:val="00865C0B"/>
    <w:rsid w:val="00874A58"/>
    <w:rsid w:val="008862ED"/>
    <w:rsid w:val="00890BDD"/>
    <w:rsid w:val="00896E47"/>
    <w:rsid w:val="008A3F4A"/>
    <w:rsid w:val="008B2BBD"/>
    <w:rsid w:val="008D47EA"/>
    <w:rsid w:val="008E34F4"/>
    <w:rsid w:val="00901099"/>
    <w:rsid w:val="00906137"/>
    <w:rsid w:val="0090749A"/>
    <w:rsid w:val="0091587C"/>
    <w:rsid w:val="00922375"/>
    <w:rsid w:val="00922F1F"/>
    <w:rsid w:val="00923AAA"/>
    <w:rsid w:val="009270CD"/>
    <w:rsid w:val="0094403C"/>
    <w:rsid w:val="009507AC"/>
    <w:rsid w:val="00957F44"/>
    <w:rsid w:val="009710AB"/>
    <w:rsid w:val="00977565"/>
    <w:rsid w:val="00985CB2"/>
    <w:rsid w:val="009961BD"/>
    <w:rsid w:val="00996517"/>
    <w:rsid w:val="009A247F"/>
    <w:rsid w:val="009A39A7"/>
    <w:rsid w:val="009A39EC"/>
    <w:rsid w:val="009A50D4"/>
    <w:rsid w:val="009B1DF2"/>
    <w:rsid w:val="009B46CB"/>
    <w:rsid w:val="009C1557"/>
    <w:rsid w:val="009C342A"/>
    <w:rsid w:val="009C72FD"/>
    <w:rsid w:val="009D7980"/>
    <w:rsid w:val="009F052C"/>
    <w:rsid w:val="009F42FA"/>
    <w:rsid w:val="009F4B7F"/>
    <w:rsid w:val="009F7B05"/>
    <w:rsid w:val="00A10943"/>
    <w:rsid w:val="00A116C6"/>
    <w:rsid w:val="00A23898"/>
    <w:rsid w:val="00A276D1"/>
    <w:rsid w:val="00A32709"/>
    <w:rsid w:val="00A32805"/>
    <w:rsid w:val="00A32AA7"/>
    <w:rsid w:val="00A41C27"/>
    <w:rsid w:val="00A43430"/>
    <w:rsid w:val="00A46F27"/>
    <w:rsid w:val="00A50DD0"/>
    <w:rsid w:val="00A5563A"/>
    <w:rsid w:val="00A55772"/>
    <w:rsid w:val="00A56D84"/>
    <w:rsid w:val="00A65997"/>
    <w:rsid w:val="00A77A29"/>
    <w:rsid w:val="00A81213"/>
    <w:rsid w:val="00A8196E"/>
    <w:rsid w:val="00A81E28"/>
    <w:rsid w:val="00A82281"/>
    <w:rsid w:val="00A82FEA"/>
    <w:rsid w:val="00A906DE"/>
    <w:rsid w:val="00AA4FD6"/>
    <w:rsid w:val="00AA6AA1"/>
    <w:rsid w:val="00AE3392"/>
    <w:rsid w:val="00AE67C9"/>
    <w:rsid w:val="00AF0620"/>
    <w:rsid w:val="00B030AF"/>
    <w:rsid w:val="00B11D11"/>
    <w:rsid w:val="00B14980"/>
    <w:rsid w:val="00B149FB"/>
    <w:rsid w:val="00B26E14"/>
    <w:rsid w:val="00B31A59"/>
    <w:rsid w:val="00B35AC3"/>
    <w:rsid w:val="00B43B79"/>
    <w:rsid w:val="00B444B7"/>
    <w:rsid w:val="00B55342"/>
    <w:rsid w:val="00B62A4F"/>
    <w:rsid w:val="00B803D6"/>
    <w:rsid w:val="00B820B4"/>
    <w:rsid w:val="00B90D03"/>
    <w:rsid w:val="00B92509"/>
    <w:rsid w:val="00BA15F0"/>
    <w:rsid w:val="00BA59BB"/>
    <w:rsid w:val="00BC3275"/>
    <w:rsid w:val="00BC3782"/>
    <w:rsid w:val="00BC3983"/>
    <w:rsid w:val="00BD2715"/>
    <w:rsid w:val="00BD709C"/>
    <w:rsid w:val="00BE1669"/>
    <w:rsid w:val="00BE5606"/>
    <w:rsid w:val="00BF38F2"/>
    <w:rsid w:val="00BF71D5"/>
    <w:rsid w:val="00C0081C"/>
    <w:rsid w:val="00C04747"/>
    <w:rsid w:val="00C04855"/>
    <w:rsid w:val="00C15081"/>
    <w:rsid w:val="00C25D55"/>
    <w:rsid w:val="00C34C3B"/>
    <w:rsid w:val="00C34C85"/>
    <w:rsid w:val="00C43231"/>
    <w:rsid w:val="00C5355F"/>
    <w:rsid w:val="00C56792"/>
    <w:rsid w:val="00C65745"/>
    <w:rsid w:val="00C73A91"/>
    <w:rsid w:val="00C743B8"/>
    <w:rsid w:val="00C76F69"/>
    <w:rsid w:val="00C804B0"/>
    <w:rsid w:val="00C8420D"/>
    <w:rsid w:val="00C8760E"/>
    <w:rsid w:val="00C92C23"/>
    <w:rsid w:val="00CA2F0C"/>
    <w:rsid w:val="00CA7D21"/>
    <w:rsid w:val="00CC41FF"/>
    <w:rsid w:val="00CC51B6"/>
    <w:rsid w:val="00CD2F15"/>
    <w:rsid w:val="00CD7FA8"/>
    <w:rsid w:val="00CE0FDC"/>
    <w:rsid w:val="00D21872"/>
    <w:rsid w:val="00D27347"/>
    <w:rsid w:val="00D27408"/>
    <w:rsid w:val="00D40729"/>
    <w:rsid w:val="00D46F12"/>
    <w:rsid w:val="00D52103"/>
    <w:rsid w:val="00D57126"/>
    <w:rsid w:val="00D70183"/>
    <w:rsid w:val="00D71142"/>
    <w:rsid w:val="00D71E79"/>
    <w:rsid w:val="00DA1179"/>
    <w:rsid w:val="00DA4F82"/>
    <w:rsid w:val="00DD5C63"/>
    <w:rsid w:val="00DE0B79"/>
    <w:rsid w:val="00DE484C"/>
    <w:rsid w:val="00DF266D"/>
    <w:rsid w:val="00E03DB2"/>
    <w:rsid w:val="00E16791"/>
    <w:rsid w:val="00E20A5A"/>
    <w:rsid w:val="00E22F26"/>
    <w:rsid w:val="00E310EA"/>
    <w:rsid w:val="00E44726"/>
    <w:rsid w:val="00E54988"/>
    <w:rsid w:val="00E576BD"/>
    <w:rsid w:val="00E7027D"/>
    <w:rsid w:val="00E70602"/>
    <w:rsid w:val="00E83239"/>
    <w:rsid w:val="00E8596B"/>
    <w:rsid w:val="00E86DC9"/>
    <w:rsid w:val="00EB3108"/>
    <w:rsid w:val="00EB35D6"/>
    <w:rsid w:val="00EC0A97"/>
    <w:rsid w:val="00EC6C50"/>
    <w:rsid w:val="00EC6F5B"/>
    <w:rsid w:val="00ED51B7"/>
    <w:rsid w:val="00ED66F3"/>
    <w:rsid w:val="00EE29DC"/>
    <w:rsid w:val="00EE48B9"/>
    <w:rsid w:val="00EF0064"/>
    <w:rsid w:val="00EF0D37"/>
    <w:rsid w:val="00EF1B2A"/>
    <w:rsid w:val="00F0167A"/>
    <w:rsid w:val="00F04D5F"/>
    <w:rsid w:val="00F0797E"/>
    <w:rsid w:val="00F132D5"/>
    <w:rsid w:val="00F15531"/>
    <w:rsid w:val="00F347E0"/>
    <w:rsid w:val="00F37A83"/>
    <w:rsid w:val="00F41534"/>
    <w:rsid w:val="00F445B0"/>
    <w:rsid w:val="00F52A6D"/>
    <w:rsid w:val="00F62263"/>
    <w:rsid w:val="00F63603"/>
    <w:rsid w:val="00F65552"/>
    <w:rsid w:val="00F819EE"/>
    <w:rsid w:val="00F908E6"/>
    <w:rsid w:val="00FA1B09"/>
    <w:rsid w:val="00FB0E67"/>
    <w:rsid w:val="00FC007C"/>
    <w:rsid w:val="00FC2BE2"/>
    <w:rsid w:val="00FD6ACD"/>
    <w:rsid w:val="00FE0DEE"/>
    <w:rsid w:val="00FF183D"/>
    <w:rsid w:val="00FF5B0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39AF575"/>
  <w15:docId w15:val="{20DA8F87-120A-6E48-8AF9-385F919C8F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color w:val="323948" w:themeColor="text2" w:themeTint="E6"/>
        <w:lang w:val="de-DE" w:eastAsia="de-D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ED66F3"/>
    <w:pPr>
      <w:spacing w:line="276" w:lineRule="auto"/>
      <w:contextualSpacing/>
    </w:pPr>
    <w:rPr>
      <w:rFonts w:ascii="Calibri" w:hAnsi="Calibri" w:cs="Calibri"/>
      <w:color w:val="2B727B"/>
    </w:rPr>
  </w:style>
  <w:style w:type="paragraph" w:styleId="berschrift1">
    <w:name w:val="heading 1"/>
    <w:basedOn w:val="Standard"/>
    <w:next w:val="Standard"/>
    <w:link w:val="berschrift1Zchn"/>
    <w:uiPriority w:val="9"/>
    <w:qFormat/>
    <w:pPr>
      <w:keepNext/>
      <w:keepLines/>
      <w:spacing w:before="280" w:after="120"/>
      <w:outlineLvl w:val="0"/>
    </w:pPr>
    <w:rPr>
      <w:rFonts w:asciiTheme="majorHAnsi" w:eastAsiaTheme="majorEastAsia" w:hAnsiTheme="majorHAnsi" w:cstheme="majorBidi"/>
      <w:b/>
      <w:color w:val="6CA800" w:themeColor="accent1"/>
      <w:sz w:val="34"/>
      <w:szCs w:val="32"/>
    </w:rPr>
  </w:style>
  <w:style w:type="paragraph" w:styleId="berschrift2">
    <w:name w:val="heading 2"/>
    <w:basedOn w:val="Standard"/>
    <w:next w:val="Standard"/>
    <w:link w:val="berschrift2Zchn"/>
    <w:uiPriority w:val="9"/>
    <w:unhideWhenUsed/>
    <w:qFormat/>
    <w:rsid w:val="00611705"/>
    <w:pPr>
      <w:keepNext/>
      <w:keepLines/>
      <w:spacing w:before="40" w:after="0"/>
      <w:outlineLvl w:val="1"/>
    </w:pPr>
    <w:rPr>
      <w:rFonts w:eastAsiaTheme="majorEastAsia" w:cstheme="majorBidi"/>
      <w:b/>
      <w:sz w:val="24"/>
      <w:szCs w:val="26"/>
    </w:rPr>
  </w:style>
  <w:style w:type="paragraph" w:styleId="berschrift3">
    <w:name w:val="heading 3"/>
    <w:basedOn w:val="Standard"/>
    <w:next w:val="Standard"/>
    <w:link w:val="berschrift3Zchn"/>
    <w:uiPriority w:val="9"/>
    <w:unhideWhenUsed/>
    <w:qFormat/>
    <w:pPr>
      <w:keepNext/>
      <w:keepLines/>
      <w:spacing w:before="40" w:after="0"/>
      <w:outlineLvl w:val="2"/>
    </w:pPr>
    <w:rPr>
      <w:rFonts w:asciiTheme="majorHAnsi" w:eastAsiaTheme="majorEastAsia" w:hAnsiTheme="majorHAnsi" w:cstheme="majorBidi"/>
      <w:b/>
      <w:sz w:val="24"/>
      <w:szCs w:val="24"/>
    </w:rPr>
  </w:style>
  <w:style w:type="paragraph" w:styleId="berschrift4">
    <w:name w:val="heading 4"/>
    <w:basedOn w:val="Standard"/>
    <w:next w:val="Standard"/>
    <w:link w:val="berschrift4Zchn"/>
    <w:uiPriority w:val="9"/>
    <w:unhideWhenUsed/>
    <w:qFormat/>
    <w:rsid w:val="000D35BB"/>
    <w:pPr>
      <w:keepNext/>
      <w:keepLines/>
      <w:spacing w:before="40" w:after="0"/>
      <w:outlineLvl w:val="3"/>
    </w:pPr>
    <w:rPr>
      <w:rFonts w:asciiTheme="majorHAnsi" w:eastAsiaTheme="majorEastAsia" w:hAnsiTheme="majorHAnsi" w:cstheme="majorBidi"/>
      <w:i/>
      <w:iCs/>
      <w:color w:val="507D00" w:themeColor="accent1" w:themeShade="B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itel">
    <w:name w:val="Title"/>
    <w:basedOn w:val="Standard"/>
    <w:link w:val="TitelZchn"/>
    <w:uiPriority w:val="10"/>
    <w:qFormat/>
    <w:pPr>
      <w:spacing w:after="0" w:line="240" w:lineRule="auto"/>
    </w:pPr>
    <w:rPr>
      <w:rFonts w:asciiTheme="majorHAnsi" w:eastAsiaTheme="majorEastAsia" w:hAnsiTheme="majorHAnsi" w:cstheme="majorBidi"/>
      <w:color w:val="FFFFFF" w:themeColor="background1"/>
      <w:kern w:val="28"/>
      <w:sz w:val="78"/>
      <w:szCs w:val="56"/>
    </w:rPr>
  </w:style>
  <w:style w:type="character" w:customStyle="1" w:styleId="TitelZchn">
    <w:name w:val="Titel Zchn"/>
    <w:basedOn w:val="Absatz-Standardschriftart"/>
    <w:link w:val="Titel"/>
    <w:uiPriority w:val="10"/>
    <w:rPr>
      <w:rFonts w:asciiTheme="majorHAnsi" w:eastAsiaTheme="majorEastAsia" w:hAnsiTheme="majorHAnsi" w:cstheme="majorBidi"/>
      <w:color w:val="FFFFFF" w:themeColor="background1"/>
      <w:kern w:val="28"/>
      <w:sz w:val="78"/>
      <w:szCs w:val="56"/>
    </w:rPr>
  </w:style>
  <w:style w:type="paragraph" w:styleId="Untertitel">
    <w:name w:val="Subtitle"/>
    <w:basedOn w:val="Standard"/>
    <w:link w:val="UntertitelZchn"/>
    <w:uiPriority w:val="11"/>
    <w:qFormat/>
    <w:pPr>
      <w:numPr>
        <w:ilvl w:val="1"/>
      </w:numPr>
      <w:spacing w:after="0"/>
      <w:jc w:val="right"/>
    </w:pPr>
    <w:rPr>
      <w:rFonts w:eastAsiaTheme="minorEastAsia"/>
      <w:sz w:val="32"/>
    </w:rPr>
  </w:style>
  <w:style w:type="character" w:customStyle="1" w:styleId="UntertitelZchn">
    <w:name w:val="Untertitel Zchn"/>
    <w:basedOn w:val="Absatz-Standardschriftart"/>
    <w:link w:val="Untertitel"/>
    <w:uiPriority w:val="11"/>
    <w:rPr>
      <w:rFonts w:eastAsiaTheme="minorEastAsia"/>
      <w:sz w:val="32"/>
    </w:rPr>
  </w:style>
  <w:style w:type="character" w:styleId="Platzhaltertext">
    <w:name w:val="Placeholder Text"/>
    <w:basedOn w:val="Absatz-Standardschriftart"/>
    <w:uiPriority w:val="99"/>
    <w:semiHidden/>
    <w:rPr>
      <w:color w:val="808080"/>
    </w:rPr>
  </w:style>
  <w:style w:type="paragraph" w:styleId="Datum">
    <w:name w:val="Date"/>
    <w:basedOn w:val="Standard"/>
    <w:link w:val="DatumZchn"/>
    <w:uiPriority w:val="99"/>
    <w:unhideWhenUsed/>
    <w:qFormat/>
    <w:pPr>
      <w:spacing w:after="40"/>
      <w:jc w:val="right"/>
    </w:pPr>
    <w:rPr>
      <w:b/>
      <w:color w:val="6CA800" w:themeColor="accent1"/>
      <w:sz w:val="32"/>
    </w:rPr>
  </w:style>
  <w:style w:type="character" w:customStyle="1" w:styleId="DatumZchn">
    <w:name w:val="Datum Zchn"/>
    <w:basedOn w:val="Absatz-Standardschriftart"/>
    <w:link w:val="Datum"/>
    <w:uiPriority w:val="99"/>
    <w:rPr>
      <w:b/>
      <w:color w:val="6CA800" w:themeColor="accent1"/>
      <w:sz w:val="32"/>
    </w:rPr>
  </w:style>
  <w:style w:type="paragraph" w:styleId="Blocktext">
    <w:name w:val="Block Text"/>
    <w:basedOn w:val="Standard"/>
    <w:uiPriority w:val="99"/>
    <w:unhideWhenUsed/>
    <w:qFormat/>
    <w:pPr>
      <w:spacing w:after="380" w:line="326" w:lineRule="auto"/>
    </w:pPr>
    <w:rPr>
      <w:rFonts w:eastAsiaTheme="minorEastAsia"/>
      <w:sz w:val="28"/>
    </w:rPr>
  </w:style>
  <w:style w:type="paragraph" w:styleId="Zitat">
    <w:name w:val="Quote"/>
    <w:basedOn w:val="Standard"/>
    <w:link w:val="ZitatZchn"/>
    <w:uiPriority w:val="29"/>
    <w:qFormat/>
    <w:pPr>
      <w:pBdr>
        <w:top w:val="single" w:sz="8" w:space="10" w:color="auto"/>
        <w:bottom w:val="single" w:sz="8" w:space="10" w:color="auto"/>
      </w:pBdr>
      <w:spacing w:after="240" w:line="312" w:lineRule="auto"/>
      <w:jc w:val="right"/>
    </w:pPr>
    <w:rPr>
      <w:i/>
      <w:sz w:val="28"/>
    </w:rPr>
  </w:style>
  <w:style w:type="character" w:customStyle="1" w:styleId="ZitatZchn">
    <w:name w:val="Zitat Zchn"/>
    <w:basedOn w:val="Absatz-Standardschriftart"/>
    <w:link w:val="Zitat"/>
    <w:uiPriority w:val="29"/>
    <w:rPr>
      <w:i/>
      <w:sz w:val="28"/>
    </w:rPr>
  </w:style>
  <w:style w:type="character" w:customStyle="1" w:styleId="berschrift1Zchn">
    <w:name w:val="Überschrift 1 Zchn"/>
    <w:basedOn w:val="Absatz-Standardschriftart"/>
    <w:link w:val="berschrift1"/>
    <w:uiPriority w:val="9"/>
    <w:rPr>
      <w:rFonts w:asciiTheme="majorHAnsi" w:eastAsiaTheme="majorEastAsia" w:hAnsiTheme="majorHAnsi" w:cstheme="majorBidi"/>
      <w:b/>
      <w:color w:val="6CA800" w:themeColor="accent1"/>
      <w:sz w:val="34"/>
      <w:szCs w:val="32"/>
    </w:rPr>
  </w:style>
  <w:style w:type="character" w:customStyle="1" w:styleId="berschrift2Zchn">
    <w:name w:val="Überschrift 2 Zchn"/>
    <w:basedOn w:val="Absatz-Standardschriftart"/>
    <w:link w:val="berschrift2"/>
    <w:uiPriority w:val="9"/>
    <w:rsid w:val="00611705"/>
    <w:rPr>
      <w:rFonts w:ascii="Calibri" w:eastAsiaTheme="majorEastAsia" w:hAnsi="Calibri" w:cstheme="majorBidi"/>
      <w:b/>
      <w:sz w:val="24"/>
      <w:szCs w:val="26"/>
    </w:rPr>
  </w:style>
  <w:style w:type="character" w:customStyle="1" w:styleId="berschrift3Zchn">
    <w:name w:val="Überschrift 3 Zchn"/>
    <w:basedOn w:val="Absatz-Standardschriftart"/>
    <w:link w:val="berschrift3"/>
    <w:uiPriority w:val="9"/>
    <w:rPr>
      <w:rFonts w:asciiTheme="majorHAnsi" w:eastAsiaTheme="majorEastAsia" w:hAnsiTheme="majorHAnsi" w:cstheme="majorBidi"/>
      <w:b/>
      <w:sz w:val="24"/>
      <w:szCs w:val="24"/>
    </w:rPr>
  </w:style>
  <w:style w:type="paragraph" w:styleId="IntensivesZitat">
    <w:name w:val="Intense Quote"/>
    <w:basedOn w:val="Standard"/>
    <w:link w:val="IntensivesZitatZchn"/>
    <w:uiPriority w:val="30"/>
    <w:qFormat/>
    <w:pPr>
      <w:pBdr>
        <w:top w:val="single" w:sz="8" w:space="10" w:color="323948" w:themeColor="text2" w:themeTint="E6"/>
        <w:bottom w:val="single" w:sz="8" w:space="10" w:color="323948" w:themeColor="text2" w:themeTint="E6"/>
      </w:pBdr>
      <w:spacing w:after="240" w:line="312" w:lineRule="auto"/>
      <w:jc w:val="right"/>
    </w:pPr>
    <w:rPr>
      <w:b/>
      <w:i/>
      <w:sz w:val="28"/>
    </w:rPr>
  </w:style>
  <w:style w:type="character" w:customStyle="1" w:styleId="IntensivesZitatZchn">
    <w:name w:val="Intensives Zitat Zchn"/>
    <w:basedOn w:val="Absatz-Standardschriftart"/>
    <w:link w:val="IntensivesZitat"/>
    <w:uiPriority w:val="30"/>
    <w:rPr>
      <w:b/>
      <w:i/>
      <w:sz w:val="28"/>
    </w:rPr>
  </w:style>
  <w:style w:type="paragraph" w:customStyle="1" w:styleId="Empfnger">
    <w:name w:val="Empfänger"/>
    <w:basedOn w:val="Standard"/>
    <w:uiPriority w:val="10"/>
    <w:qFormat/>
    <w:pPr>
      <w:spacing w:before="1760" w:after="0"/>
      <w:ind w:left="2880"/>
    </w:pPr>
    <w:rPr>
      <w:b/>
    </w:rPr>
  </w:style>
  <w:style w:type="paragraph" w:customStyle="1" w:styleId="Strae">
    <w:name w:val="Straße"/>
    <w:basedOn w:val="Standard"/>
    <w:uiPriority w:val="10"/>
    <w:qFormat/>
    <w:pPr>
      <w:ind w:left="2880"/>
    </w:pPr>
  </w:style>
  <w:style w:type="paragraph" w:customStyle="1" w:styleId="Kontaktinfos">
    <w:name w:val="Kontaktinfos"/>
    <w:basedOn w:val="Standard"/>
    <w:uiPriority w:val="10"/>
    <w:qFormat/>
  </w:style>
  <w:style w:type="paragraph" w:customStyle="1" w:styleId="Firma">
    <w:name w:val="Firma"/>
    <w:basedOn w:val="Standard"/>
    <w:uiPriority w:val="10"/>
    <w:qFormat/>
    <w:pPr>
      <w:pBdr>
        <w:top w:val="single" w:sz="24" w:space="18" w:color="323948" w:themeColor="text2" w:themeTint="E6"/>
      </w:pBdr>
      <w:spacing w:after="0"/>
    </w:pPr>
    <w:rPr>
      <w:b/>
      <w:color w:val="6CA800" w:themeColor="accent1"/>
      <w:sz w:val="36"/>
    </w:rPr>
  </w:style>
  <w:style w:type="paragraph" w:styleId="Sprechblasentext">
    <w:name w:val="Balloon Text"/>
    <w:basedOn w:val="Standard"/>
    <w:link w:val="SprechblasentextZchn"/>
    <w:uiPriority w:val="99"/>
    <w:semiHidden/>
    <w:unhideWhenUsed/>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Pr>
      <w:rFonts w:ascii="Segoe UI" w:hAnsi="Segoe UI" w:cs="Segoe UI"/>
      <w:sz w:val="18"/>
      <w:szCs w:val="18"/>
    </w:rPr>
  </w:style>
  <w:style w:type="paragraph" w:styleId="Kopfzeile">
    <w:name w:val="header"/>
    <w:basedOn w:val="Standard"/>
    <w:link w:val="KopfzeileZchn"/>
    <w:uiPriority w:val="99"/>
    <w:unhideWhenUsed/>
    <w:pPr>
      <w:spacing w:after="0" w:line="240" w:lineRule="auto"/>
    </w:pPr>
  </w:style>
  <w:style w:type="character" w:customStyle="1" w:styleId="KopfzeileZchn">
    <w:name w:val="Kopfzeile Zchn"/>
    <w:basedOn w:val="Absatz-Standardschriftart"/>
    <w:link w:val="Kopfzeile"/>
    <w:uiPriority w:val="99"/>
  </w:style>
  <w:style w:type="paragraph" w:styleId="Fuzeile">
    <w:name w:val="footer"/>
    <w:basedOn w:val="Standard"/>
    <w:link w:val="FuzeileZchn"/>
    <w:uiPriority w:val="99"/>
    <w:unhideWhenUsed/>
    <w:pPr>
      <w:spacing w:after="0" w:line="240" w:lineRule="auto"/>
    </w:pPr>
  </w:style>
  <w:style w:type="character" w:customStyle="1" w:styleId="FuzeileZchn">
    <w:name w:val="Fußzeile Zchn"/>
    <w:basedOn w:val="Absatz-Standardschriftart"/>
    <w:link w:val="Fuzeile"/>
    <w:uiPriority w:val="99"/>
  </w:style>
  <w:style w:type="paragraph" w:customStyle="1" w:styleId="Einfhrung">
    <w:name w:val="Einführung"/>
    <w:basedOn w:val="Standard"/>
    <w:link w:val="EinfhrunginChar"/>
    <w:uiPriority w:val="3"/>
    <w:qFormat/>
    <w:pPr>
      <w:spacing w:after="380" w:line="319" w:lineRule="auto"/>
    </w:pPr>
    <w:rPr>
      <w:sz w:val="28"/>
    </w:rPr>
  </w:style>
  <w:style w:type="character" w:customStyle="1" w:styleId="EinfhrunginChar">
    <w:name w:val="Einführung in Char"/>
    <w:basedOn w:val="Absatz-Standardschriftart"/>
    <w:link w:val="Einfhrung"/>
    <w:uiPriority w:val="3"/>
    <w:rPr>
      <w:sz w:val="28"/>
    </w:rPr>
  </w:style>
  <w:style w:type="character" w:styleId="Hyperlink">
    <w:name w:val="Hyperlink"/>
    <w:basedOn w:val="Absatz-Standardschriftart"/>
    <w:uiPriority w:val="99"/>
    <w:unhideWhenUsed/>
    <w:rsid w:val="00450388"/>
    <w:rPr>
      <w:color w:val="2B727B"/>
      <w:u w:val="single"/>
    </w:rPr>
  </w:style>
  <w:style w:type="character" w:customStyle="1" w:styleId="NichtaufgelsteErwhnung1">
    <w:name w:val="Nicht aufgelöste Erwähnung1"/>
    <w:basedOn w:val="Absatz-Standardschriftart"/>
    <w:uiPriority w:val="99"/>
    <w:semiHidden/>
    <w:unhideWhenUsed/>
    <w:rsid w:val="00F15531"/>
    <w:rPr>
      <w:color w:val="605E5C"/>
      <w:shd w:val="clear" w:color="auto" w:fill="E1DFDD"/>
    </w:rPr>
  </w:style>
  <w:style w:type="paragraph" w:styleId="Inhaltsverzeichnisberschrift">
    <w:name w:val="TOC Heading"/>
    <w:basedOn w:val="berschrift1"/>
    <w:next w:val="Standard"/>
    <w:uiPriority w:val="39"/>
    <w:unhideWhenUsed/>
    <w:qFormat/>
    <w:rsid w:val="00784735"/>
    <w:pPr>
      <w:spacing w:before="480" w:after="0"/>
      <w:outlineLvl w:val="9"/>
    </w:pPr>
    <w:rPr>
      <w:bCs/>
      <w:color w:val="507D00" w:themeColor="accent1" w:themeShade="BF"/>
      <w:sz w:val="28"/>
      <w:szCs w:val="28"/>
    </w:rPr>
  </w:style>
  <w:style w:type="paragraph" w:styleId="Verzeichnis1">
    <w:name w:val="toc 1"/>
    <w:basedOn w:val="Standard"/>
    <w:next w:val="Standard"/>
    <w:autoRedefine/>
    <w:uiPriority w:val="39"/>
    <w:unhideWhenUsed/>
    <w:rsid w:val="00784735"/>
    <w:pPr>
      <w:spacing w:before="120" w:after="120"/>
    </w:pPr>
    <w:rPr>
      <w:rFonts w:cstheme="minorHAnsi"/>
      <w:b/>
      <w:bCs/>
      <w:caps/>
    </w:rPr>
  </w:style>
  <w:style w:type="paragraph" w:styleId="Verzeichnis2">
    <w:name w:val="toc 2"/>
    <w:basedOn w:val="Standard"/>
    <w:next w:val="Standard"/>
    <w:autoRedefine/>
    <w:uiPriority w:val="39"/>
    <w:unhideWhenUsed/>
    <w:rsid w:val="00784735"/>
    <w:pPr>
      <w:spacing w:after="0"/>
      <w:ind w:left="200"/>
    </w:pPr>
    <w:rPr>
      <w:rFonts w:cstheme="minorHAnsi"/>
      <w:smallCaps/>
    </w:rPr>
  </w:style>
  <w:style w:type="paragraph" w:styleId="Verzeichnis3">
    <w:name w:val="toc 3"/>
    <w:basedOn w:val="Standard"/>
    <w:next w:val="Standard"/>
    <w:autoRedefine/>
    <w:uiPriority w:val="39"/>
    <w:semiHidden/>
    <w:unhideWhenUsed/>
    <w:rsid w:val="00784735"/>
    <w:pPr>
      <w:spacing w:after="0"/>
      <w:ind w:left="400"/>
    </w:pPr>
    <w:rPr>
      <w:rFonts w:cstheme="minorHAnsi"/>
      <w:i/>
      <w:iCs/>
    </w:rPr>
  </w:style>
  <w:style w:type="paragraph" w:styleId="Verzeichnis4">
    <w:name w:val="toc 4"/>
    <w:basedOn w:val="Standard"/>
    <w:next w:val="Standard"/>
    <w:autoRedefine/>
    <w:uiPriority w:val="39"/>
    <w:semiHidden/>
    <w:unhideWhenUsed/>
    <w:rsid w:val="00784735"/>
    <w:pPr>
      <w:spacing w:after="0"/>
      <w:ind w:left="600"/>
    </w:pPr>
    <w:rPr>
      <w:rFonts w:cstheme="minorHAnsi"/>
      <w:sz w:val="18"/>
      <w:szCs w:val="18"/>
    </w:rPr>
  </w:style>
  <w:style w:type="paragraph" w:styleId="Verzeichnis5">
    <w:name w:val="toc 5"/>
    <w:basedOn w:val="Standard"/>
    <w:next w:val="Standard"/>
    <w:autoRedefine/>
    <w:uiPriority w:val="39"/>
    <w:semiHidden/>
    <w:unhideWhenUsed/>
    <w:rsid w:val="00784735"/>
    <w:pPr>
      <w:spacing w:after="0"/>
      <w:ind w:left="800"/>
    </w:pPr>
    <w:rPr>
      <w:rFonts w:cstheme="minorHAnsi"/>
      <w:sz w:val="18"/>
      <w:szCs w:val="18"/>
    </w:rPr>
  </w:style>
  <w:style w:type="paragraph" w:styleId="Verzeichnis6">
    <w:name w:val="toc 6"/>
    <w:basedOn w:val="Standard"/>
    <w:next w:val="Standard"/>
    <w:autoRedefine/>
    <w:uiPriority w:val="39"/>
    <w:semiHidden/>
    <w:unhideWhenUsed/>
    <w:rsid w:val="00784735"/>
    <w:pPr>
      <w:spacing w:after="0"/>
      <w:ind w:left="1000"/>
    </w:pPr>
    <w:rPr>
      <w:rFonts w:cstheme="minorHAnsi"/>
      <w:sz w:val="18"/>
      <w:szCs w:val="18"/>
    </w:rPr>
  </w:style>
  <w:style w:type="paragraph" w:styleId="Verzeichnis7">
    <w:name w:val="toc 7"/>
    <w:basedOn w:val="Standard"/>
    <w:next w:val="Standard"/>
    <w:autoRedefine/>
    <w:uiPriority w:val="39"/>
    <w:semiHidden/>
    <w:unhideWhenUsed/>
    <w:rsid w:val="00784735"/>
    <w:pPr>
      <w:spacing w:after="0"/>
      <w:ind w:left="1200"/>
    </w:pPr>
    <w:rPr>
      <w:rFonts w:cstheme="minorHAnsi"/>
      <w:sz w:val="18"/>
      <w:szCs w:val="18"/>
    </w:rPr>
  </w:style>
  <w:style w:type="paragraph" w:styleId="Verzeichnis8">
    <w:name w:val="toc 8"/>
    <w:basedOn w:val="Standard"/>
    <w:next w:val="Standard"/>
    <w:autoRedefine/>
    <w:uiPriority w:val="39"/>
    <w:semiHidden/>
    <w:unhideWhenUsed/>
    <w:rsid w:val="00784735"/>
    <w:pPr>
      <w:spacing w:after="0"/>
      <w:ind w:left="1400"/>
    </w:pPr>
    <w:rPr>
      <w:rFonts w:cstheme="minorHAnsi"/>
      <w:sz w:val="18"/>
      <w:szCs w:val="18"/>
    </w:rPr>
  </w:style>
  <w:style w:type="paragraph" w:styleId="Verzeichnis9">
    <w:name w:val="toc 9"/>
    <w:basedOn w:val="Standard"/>
    <w:next w:val="Standard"/>
    <w:autoRedefine/>
    <w:uiPriority w:val="39"/>
    <w:semiHidden/>
    <w:unhideWhenUsed/>
    <w:rsid w:val="00784735"/>
    <w:pPr>
      <w:spacing w:after="0"/>
      <w:ind w:left="1600"/>
    </w:pPr>
    <w:rPr>
      <w:rFonts w:cstheme="minorHAnsi"/>
      <w:sz w:val="18"/>
      <w:szCs w:val="18"/>
    </w:rPr>
  </w:style>
  <w:style w:type="character" w:styleId="BesuchterLink">
    <w:name w:val="FollowedHyperlink"/>
    <w:basedOn w:val="Absatz-Standardschriftart"/>
    <w:uiPriority w:val="99"/>
    <w:semiHidden/>
    <w:unhideWhenUsed/>
    <w:rsid w:val="00102E32"/>
    <w:rPr>
      <w:color w:val="91669C" w:themeColor="followedHyperlink"/>
      <w:u w:val="single"/>
    </w:rPr>
  </w:style>
  <w:style w:type="character" w:customStyle="1" w:styleId="berschrift4Zchn">
    <w:name w:val="Überschrift 4 Zchn"/>
    <w:basedOn w:val="Absatz-Standardschriftart"/>
    <w:link w:val="berschrift4"/>
    <w:uiPriority w:val="9"/>
    <w:rsid w:val="000D35BB"/>
    <w:rPr>
      <w:rFonts w:asciiTheme="majorHAnsi" w:eastAsiaTheme="majorEastAsia" w:hAnsiTheme="majorHAnsi" w:cstheme="majorBidi"/>
      <w:i/>
      <w:iCs/>
      <w:color w:val="507D00" w:themeColor="accent1" w:themeShade="BF"/>
    </w:rPr>
  </w:style>
  <w:style w:type="paragraph" w:styleId="Listenabsatz">
    <w:name w:val="List Paragraph"/>
    <w:basedOn w:val="Standard"/>
    <w:uiPriority w:val="34"/>
    <w:unhideWhenUsed/>
    <w:qFormat/>
    <w:rsid w:val="00506037"/>
    <w:pPr>
      <w:ind w:left="720"/>
    </w:pPr>
  </w:style>
  <w:style w:type="paragraph" w:styleId="StandardWeb">
    <w:name w:val="Normal (Web)"/>
    <w:basedOn w:val="Standard"/>
    <w:uiPriority w:val="99"/>
    <w:semiHidden/>
    <w:unhideWhenUsed/>
    <w:rsid w:val="00977565"/>
    <w:pPr>
      <w:spacing w:before="100" w:beforeAutospacing="1" w:after="100" w:afterAutospacing="1" w:line="240" w:lineRule="auto"/>
    </w:pPr>
    <w:rPr>
      <w:rFonts w:ascii="Times New Roman" w:eastAsia="Times New Roman" w:hAnsi="Times New Roman" w:cs="Times New Roman"/>
      <w:color w:val="auto"/>
      <w:sz w:val="24"/>
      <w:szCs w:val="24"/>
    </w:rPr>
  </w:style>
  <w:style w:type="table" w:styleId="Tabellenraster">
    <w:name w:val="Table Grid"/>
    <w:basedOn w:val="NormaleTabelle"/>
    <w:uiPriority w:val="59"/>
    <w:rsid w:val="00985C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ommentarzeichen">
    <w:name w:val="annotation reference"/>
    <w:basedOn w:val="Absatz-Standardschriftart"/>
    <w:unhideWhenUsed/>
    <w:rsid w:val="00282056"/>
    <w:rPr>
      <w:sz w:val="16"/>
      <w:szCs w:val="16"/>
    </w:rPr>
  </w:style>
  <w:style w:type="paragraph" w:styleId="Kommentartext">
    <w:name w:val="annotation text"/>
    <w:basedOn w:val="Standard"/>
    <w:link w:val="KommentartextZchn"/>
    <w:unhideWhenUsed/>
    <w:rsid w:val="00282056"/>
    <w:pPr>
      <w:spacing w:line="240" w:lineRule="auto"/>
    </w:pPr>
  </w:style>
  <w:style w:type="character" w:customStyle="1" w:styleId="KommentartextZchn">
    <w:name w:val="Kommentartext Zchn"/>
    <w:basedOn w:val="Absatz-Standardschriftart"/>
    <w:link w:val="Kommentartext"/>
    <w:uiPriority w:val="99"/>
    <w:semiHidden/>
    <w:rsid w:val="00282056"/>
  </w:style>
  <w:style w:type="paragraph" w:styleId="Kommentarthema">
    <w:name w:val="annotation subject"/>
    <w:basedOn w:val="Kommentartext"/>
    <w:next w:val="Kommentartext"/>
    <w:link w:val="KommentarthemaZchn"/>
    <w:uiPriority w:val="99"/>
    <w:semiHidden/>
    <w:unhideWhenUsed/>
    <w:rsid w:val="00282056"/>
    <w:rPr>
      <w:b/>
      <w:bCs/>
    </w:rPr>
  </w:style>
  <w:style w:type="character" w:customStyle="1" w:styleId="KommentarthemaZchn">
    <w:name w:val="Kommentarthema Zchn"/>
    <w:basedOn w:val="KommentartextZchn"/>
    <w:link w:val="Kommentarthema"/>
    <w:uiPriority w:val="99"/>
    <w:semiHidden/>
    <w:rsid w:val="00282056"/>
    <w:rPr>
      <w:b/>
      <w:bCs/>
    </w:rPr>
  </w:style>
  <w:style w:type="character" w:styleId="Seitenzahl">
    <w:name w:val="page number"/>
    <w:basedOn w:val="Absatz-Standardschriftart"/>
    <w:uiPriority w:val="99"/>
    <w:semiHidden/>
    <w:unhideWhenUsed/>
    <w:rsid w:val="0002628B"/>
  </w:style>
  <w:style w:type="character" w:styleId="Fett">
    <w:name w:val="Strong"/>
    <w:basedOn w:val="Absatz-Standardschriftart"/>
    <w:uiPriority w:val="22"/>
    <w:qFormat/>
    <w:rsid w:val="008E34F4"/>
    <w:rPr>
      <w:b/>
      <w:bCs/>
    </w:rPr>
  </w:style>
  <w:style w:type="character" w:styleId="NichtaufgelsteErwhnung">
    <w:name w:val="Unresolved Mention"/>
    <w:basedOn w:val="Absatz-Standardschriftart"/>
    <w:uiPriority w:val="99"/>
    <w:semiHidden/>
    <w:unhideWhenUsed/>
    <w:rsid w:val="009961BD"/>
    <w:rPr>
      <w:color w:val="605E5C"/>
      <w:shd w:val="clear" w:color="auto" w:fill="E1DFDD"/>
    </w:rPr>
  </w:style>
  <w:style w:type="paragraph" w:customStyle="1" w:styleId="CitaviLiteraturverzeichnis">
    <w:name w:val="Citavi Literaturverzeichnis"/>
    <w:basedOn w:val="Standard"/>
    <w:rsid w:val="009961BD"/>
    <w:pPr>
      <w:spacing w:after="0" w:line="240" w:lineRule="auto"/>
      <w:ind w:left="283" w:hanging="283"/>
      <w:contextualSpacing w:val="0"/>
    </w:pPr>
    <w:rPr>
      <w:rFonts w:ascii="Segoe UI" w:eastAsia="Segoe UI" w:hAnsi="Segoe UI" w:cs="Segoe UI"/>
      <w:color w:val="auto"/>
      <w:sz w:val="18"/>
      <w:szCs w:val="18"/>
    </w:rPr>
  </w:style>
  <w:style w:type="paragraph" w:styleId="Funotentext">
    <w:name w:val="footnote text"/>
    <w:basedOn w:val="Standard"/>
    <w:link w:val="FunotentextZchn"/>
    <w:uiPriority w:val="99"/>
    <w:semiHidden/>
    <w:unhideWhenUsed/>
    <w:rsid w:val="003F7070"/>
    <w:pPr>
      <w:spacing w:after="0" w:line="240" w:lineRule="auto"/>
    </w:pPr>
  </w:style>
  <w:style w:type="character" w:customStyle="1" w:styleId="FunotentextZchn">
    <w:name w:val="Fußnotentext Zchn"/>
    <w:basedOn w:val="Absatz-Standardschriftart"/>
    <w:link w:val="Funotentext"/>
    <w:uiPriority w:val="99"/>
    <w:semiHidden/>
    <w:rsid w:val="003F7070"/>
    <w:rPr>
      <w:rFonts w:ascii="Calibri" w:hAnsi="Calibri" w:cs="Calibri"/>
      <w:color w:val="2B727B"/>
    </w:rPr>
  </w:style>
  <w:style w:type="character" w:styleId="Funotenzeichen">
    <w:name w:val="footnote reference"/>
    <w:basedOn w:val="Absatz-Standardschriftart"/>
    <w:rsid w:val="003F7070"/>
    <w:rPr>
      <w:vertAlign w:val="superscript"/>
    </w:rPr>
  </w:style>
  <w:style w:type="character" w:customStyle="1" w:styleId="KommentartextZchn1">
    <w:name w:val="Kommentartext Zchn1"/>
    <w:rsid w:val="003F7070"/>
    <w:rPr>
      <w:rFonts w:ascii="Times New Roman" w:eastAsia="Times New Roman" w:hAnsi="Times New Roman" w:cs="Times New Roman"/>
      <w:color w:val="auto"/>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7265712">
      <w:bodyDiv w:val="1"/>
      <w:marLeft w:val="0"/>
      <w:marRight w:val="0"/>
      <w:marTop w:val="0"/>
      <w:marBottom w:val="0"/>
      <w:divBdr>
        <w:top w:val="none" w:sz="0" w:space="0" w:color="auto"/>
        <w:left w:val="none" w:sz="0" w:space="0" w:color="auto"/>
        <w:bottom w:val="none" w:sz="0" w:space="0" w:color="auto"/>
        <w:right w:val="none" w:sz="0" w:space="0" w:color="auto"/>
      </w:divBdr>
      <w:divsChild>
        <w:div w:id="1690259165">
          <w:marLeft w:val="480"/>
          <w:marRight w:val="0"/>
          <w:marTop w:val="0"/>
          <w:marBottom w:val="0"/>
          <w:divBdr>
            <w:top w:val="none" w:sz="0" w:space="0" w:color="auto"/>
            <w:left w:val="none" w:sz="0" w:space="0" w:color="auto"/>
            <w:bottom w:val="none" w:sz="0" w:space="0" w:color="auto"/>
            <w:right w:val="none" w:sz="0" w:space="0" w:color="auto"/>
          </w:divBdr>
          <w:divsChild>
            <w:div w:id="1322083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7661918">
      <w:bodyDiv w:val="1"/>
      <w:marLeft w:val="0"/>
      <w:marRight w:val="0"/>
      <w:marTop w:val="0"/>
      <w:marBottom w:val="0"/>
      <w:divBdr>
        <w:top w:val="none" w:sz="0" w:space="0" w:color="auto"/>
        <w:left w:val="none" w:sz="0" w:space="0" w:color="auto"/>
        <w:bottom w:val="none" w:sz="0" w:space="0" w:color="auto"/>
        <w:right w:val="none" w:sz="0" w:space="0" w:color="auto"/>
      </w:divBdr>
      <w:divsChild>
        <w:div w:id="690496198">
          <w:marLeft w:val="0"/>
          <w:marRight w:val="0"/>
          <w:marTop w:val="0"/>
          <w:marBottom w:val="0"/>
          <w:divBdr>
            <w:top w:val="none" w:sz="0" w:space="0" w:color="auto"/>
            <w:left w:val="none" w:sz="0" w:space="0" w:color="auto"/>
            <w:bottom w:val="none" w:sz="0" w:space="0" w:color="auto"/>
            <w:right w:val="none" w:sz="0" w:space="0" w:color="auto"/>
          </w:divBdr>
          <w:divsChild>
            <w:div w:id="2105615210">
              <w:marLeft w:val="0"/>
              <w:marRight w:val="0"/>
              <w:marTop w:val="0"/>
              <w:marBottom w:val="0"/>
              <w:divBdr>
                <w:top w:val="none" w:sz="0" w:space="0" w:color="auto"/>
                <w:left w:val="none" w:sz="0" w:space="0" w:color="auto"/>
                <w:bottom w:val="none" w:sz="0" w:space="0" w:color="auto"/>
                <w:right w:val="none" w:sz="0" w:space="0" w:color="auto"/>
              </w:divBdr>
              <w:divsChild>
                <w:div w:id="1486431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5029646">
      <w:bodyDiv w:val="1"/>
      <w:marLeft w:val="0"/>
      <w:marRight w:val="0"/>
      <w:marTop w:val="0"/>
      <w:marBottom w:val="0"/>
      <w:divBdr>
        <w:top w:val="none" w:sz="0" w:space="0" w:color="auto"/>
        <w:left w:val="none" w:sz="0" w:space="0" w:color="auto"/>
        <w:bottom w:val="none" w:sz="0" w:space="0" w:color="auto"/>
        <w:right w:val="none" w:sz="0" w:space="0" w:color="auto"/>
      </w:divBdr>
      <w:divsChild>
        <w:div w:id="1034964791">
          <w:marLeft w:val="480"/>
          <w:marRight w:val="0"/>
          <w:marTop w:val="0"/>
          <w:marBottom w:val="0"/>
          <w:divBdr>
            <w:top w:val="none" w:sz="0" w:space="0" w:color="auto"/>
            <w:left w:val="none" w:sz="0" w:space="0" w:color="auto"/>
            <w:bottom w:val="none" w:sz="0" w:space="0" w:color="auto"/>
            <w:right w:val="none" w:sz="0" w:space="0" w:color="auto"/>
          </w:divBdr>
          <w:divsChild>
            <w:div w:id="441456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8757478">
      <w:bodyDiv w:val="1"/>
      <w:marLeft w:val="0"/>
      <w:marRight w:val="0"/>
      <w:marTop w:val="0"/>
      <w:marBottom w:val="0"/>
      <w:divBdr>
        <w:top w:val="none" w:sz="0" w:space="0" w:color="auto"/>
        <w:left w:val="none" w:sz="0" w:space="0" w:color="auto"/>
        <w:bottom w:val="none" w:sz="0" w:space="0" w:color="auto"/>
        <w:right w:val="none" w:sz="0" w:space="0" w:color="auto"/>
      </w:divBdr>
    </w:div>
    <w:div w:id="608196801">
      <w:bodyDiv w:val="1"/>
      <w:marLeft w:val="0"/>
      <w:marRight w:val="0"/>
      <w:marTop w:val="0"/>
      <w:marBottom w:val="0"/>
      <w:divBdr>
        <w:top w:val="none" w:sz="0" w:space="0" w:color="auto"/>
        <w:left w:val="none" w:sz="0" w:space="0" w:color="auto"/>
        <w:bottom w:val="none" w:sz="0" w:space="0" w:color="auto"/>
        <w:right w:val="none" w:sz="0" w:space="0" w:color="auto"/>
      </w:divBdr>
      <w:divsChild>
        <w:div w:id="147945858">
          <w:marLeft w:val="480"/>
          <w:marRight w:val="0"/>
          <w:marTop w:val="0"/>
          <w:marBottom w:val="0"/>
          <w:divBdr>
            <w:top w:val="none" w:sz="0" w:space="0" w:color="auto"/>
            <w:left w:val="none" w:sz="0" w:space="0" w:color="auto"/>
            <w:bottom w:val="none" w:sz="0" w:space="0" w:color="auto"/>
            <w:right w:val="none" w:sz="0" w:space="0" w:color="auto"/>
          </w:divBdr>
          <w:divsChild>
            <w:div w:id="29113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8480337">
      <w:bodyDiv w:val="1"/>
      <w:marLeft w:val="0"/>
      <w:marRight w:val="0"/>
      <w:marTop w:val="0"/>
      <w:marBottom w:val="0"/>
      <w:divBdr>
        <w:top w:val="none" w:sz="0" w:space="0" w:color="auto"/>
        <w:left w:val="none" w:sz="0" w:space="0" w:color="auto"/>
        <w:bottom w:val="none" w:sz="0" w:space="0" w:color="auto"/>
        <w:right w:val="none" w:sz="0" w:space="0" w:color="auto"/>
      </w:divBdr>
    </w:div>
    <w:div w:id="947201618">
      <w:bodyDiv w:val="1"/>
      <w:marLeft w:val="0"/>
      <w:marRight w:val="0"/>
      <w:marTop w:val="0"/>
      <w:marBottom w:val="0"/>
      <w:divBdr>
        <w:top w:val="none" w:sz="0" w:space="0" w:color="auto"/>
        <w:left w:val="none" w:sz="0" w:space="0" w:color="auto"/>
        <w:bottom w:val="none" w:sz="0" w:space="0" w:color="auto"/>
        <w:right w:val="none" w:sz="0" w:space="0" w:color="auto"/>
      </w:divBdr>
    </w:div>
    <w:div w:id="1043285558">
      <w:bodyDiv w:val="1"/>
      <w:marLeft w:val="0"/>
      <w:marRight w:val="0"/>
      <w:marTop w:val="0"/>
      <w:marBottom w:val="0"/>
      <w:divBdr>
        <w:top w:val="none" w:sz="0" w:space="0" w:color="auto"/>
        <w:left w:val="none" w:sz="0" w:space="0" w:color="auto"/>
        <w:bottom w:val="none" w:sz="0" w:space="0" w:color="auto"/>
        <w:right w:val="none" w:sz="0" w:space="0" w:color="auto"/>
      </w:divBdr>
      <w:divsChild>
        <w:div w:id="1116828248">
          <w:marLeft w:val="480"/>
          <w:marRight w:val="0"/>
          <w:marTop w:val="0"/>
          <w:marBottom w:val="0"/>
          <w:divBdr>
            <w:top w:val="none" w:sz="0" w:space="0" w:color="auto"/>
            <w:left w:val="none" w:sz="0" w:space="0" w:color="auto"/>
            <w:bottom w:val="none" w:sz="0" w:space="0" w:color="auto"/>
            <w:right w:val="none" w:sz="0" w:space="0" w:color="auto"/>
          </w:divBdr>
          <w:divsChild>
            <w:div w:id="675379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0285727">
      <w:bodyDiv w:val="1"/>
      <w:marLeft w:val="0"/>
      <w:marRight w:val="0"/>
      <w:marTop w:val="0"/>
      <w:marBottom w:val="0"/>
      <w:divBdr>
        <w:top w:val="none" w:sz="0" w:space="0" w:color="auto"/>
        <w:left w:val="none" w:sz="0" w:space="0" w:color="auto"/>
        <w:bottom w:val="none" w:sz="0" w:space="0" w:color="auto"/>
        <w:right w:val="none" w:sz="0" w:space="0" w:color="auto"/>
      </w:divBdr>
      <w:divsChild>
        <w:div w:id="1516966672">
          <w:marLeft w:val="480"/>
          <w:marRight w:val="0"/>
          <w:marTop w:val="0"/>
          <w:marBottom w:val="0"/>
          <w:divBdr>
            <w:top w:val="none" w:sz="0" w:space="0" w:color="auto"/>
            <w:left w:val="none" w:sz="0" w:space="0" w:color="auto"/>
            <w:bottom w:val="none" w:sz="0" w:space="0" w:color="auto"/>
            <w:right w:val="none" w:sz="0" w:space="0" w:color="auto"/>
          </w:divBdr>
          <w:divsChild>
            <w:div w:id="1495220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806025">
      <w:bodyDiv w:val="1"/>
      <w:marLeft w:val="0"/>
      <w:marRight w:val="0"/>
      <w:marTop w:val="0"/>
      <w:marBottom w:val="0"/>
      <w:divBdr>
        <w:top w:val="none" w:sz="0" w:space="0" w:color="auto"/>
        <w:left w:val="none" w:sz="0" w:space="0" w:color="auto"/>
        <w:bottom w:val="none" w:sz="0" w:space="0" w:color="auto"/>
        <w:right w:val="none" w:sz="0" w:space="0" w:color="auto"/>
      </w:divBdr>
    </w:div>
    <w:div w:id="1452821772">
      <w:bodyDiv w:val="1"/>
      <w:marLeft w:val="0"/>
      <w:marRight w:val="0"/>
      <w:marTop w:val="0"/>
      <w:marBottom w:val="0"/>
      <w:divBdr>
        <w:top w:val="none" w:sz="0" w:space="0" w:color="auto"/>
        <w:left w:val="none" w:sz="0" w:space="0" w:color="auto"/>
        <w:bottom w:val="none" w:sz="0" w:space="0" w:color="auto"/>
        <w:right w:val="none" w:sz="0" w:space="0" w:color="auto"/>
      </w:divBdr>
    </w:div>
    <w:div w:id="1481076770">
      <w:bodyDiv w:val="1"/>
      <w:marLeft w:val="0"/>
      <w:marRight w:val="0"/>
      <w:marTop w:val="0"/>
      <w:marBottom w:val="0"/>
      <w:divBdr>
        <w:top w:val="none" w:sz="0" w:space="0" w:color="auto"/>
        <w:left w:val="none" w:sz="0" w:space="0" w:color="auto"/>
        <w:bottom w:val="none" w:sz="0" w:space="0" w:color="auto"/>
        <w:right w:val="none" w:sz="0" w:space="0" w:color="auto"/>
      </w:divBdr>
      <w:divsChild>
        <w:div w:id="1655797530">
          <w:marLeft w:val="480"/>
          <w:marRight w:val="0"/>
          <w:marTop w:val="0"/>
          <w:marBottom w:val="0"/>
          <w:divBdr>
            <w:top w:val="none" w:sz="0" w:space="0" w:color="auto"/>
            <w:left w:val="none" w:sz="0" w:space="0" w:color="auto"/>
            <w:bottom w:val="none" w:sz="0" w:space="0" w:color="auto"/>
            <w:right w:val="none" w:sz="0" w:space="0" w:color="auto"/>
          </w:divBdr>
          <w:divsChild>
            <w:div w:id="1092975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980129">
      <w:bodyDiv w:val="1"/>
      <w:marLeft w:val="0"/>
      <w:marRight w:val="0"/>
      <w:marTop w:val="0"/>
      <w:marBottom w:val="0"/>
      <w:divBdr>
        <w:top w:val="none" w:sz="0" w:space="0" w:color="auto"/>
        <w:left w:val="none" w:sz="0" w:space="0" w:color="auto"/>
        <w:bottom w:val="none" w:sz="0" w:space="0" w:color="auto"/>
        <w:right w:val="none" w:sz="0" w:space="0" w:color="auto"/>
      </w:divBdr>
      <w:divsChild>
        <w:div w:id="1810005110">
          <w:marLeft w:val="0"/>
          <w:marRight w:val="0"/>
          <w:marTop w:val="0"/>
          <w:marBottom w:val="0"/>
          <w:divBdr>
            <w:top w:val="none" w:sz="0" w:space="0" w:color="auto"/>
            <w:left w:val="none" w:sz="0" w:space="0" w:color="auto"/>
            <w:bottom w:val="none" w:sz="0" w:space="0" w:color="auto"/>
            <w:right w:val="none" w:sz="0" w:space="0" w:color="auto"/>
          </w:divBdr>
          <w:divsChild>
            <w:div w:id="1136795950">
              <w:marLeft w:val="0"/>
              <w:marRight w:val="0"/>
              <w:marTop w:val="0"/>
              <w:marBottom w:val="0"/>
              <w:divBdr>
                <w:top w:val="none" w:sz="0" w:space="0" w:color="auto"/>
                <w:left w:val="none" w:sz="0" w:space="0" w:color="auto"/>
                <w:bottom w:val="none" w:sz="0" w:space="0" w:color="auto"/>
                <w:right w:val="none" w:sz="0" w:space="0" w:color="auto"/>
              </w:divBdr>
              <w:divsChild>
                <w:div w:id="2092005223">
                  <w:marLeft w:val="0"/>
                  <w:marRight w:val="0"/>
                  <w:marTop w:val="0"/>
                  <w:marBottom w:val="0"/>
                  <w:divBdr>
                    <w:top w:val="none" w:sz="0" w:space="0" w:color="auto"/>
                    <w:left w:val="none" w:sz="0" w:space="0" w:color="auto"/>
                    <w:bottom w:val="none" w:sz="0" w:space="0" w:color="auto"/>
                    <w:right w:val="none" w:sz="0" w:space="0" w:color="auto"/>
                  </w:divBdr>
                  <w:divsChild>
                    <w:div w:id="1551916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41786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6.PNG"/><Relationship Id="rId26" Type="http://schemas.openxmlformats.org/officeDocument/2006/relationships/hyperlink" Target="https://primakom.dzlm.de/node/117" TargetMode="External"/><Relationship Id="rId3" Type="http://schemas.openxmlformats.org/officeDocument/2006/relationships/customXml" Target="../customXml/item3.xml"/><Relationship Id="rId21" Type="http://schemas.openxmlformats.org/officeDocument/2006/relationships/image" Target="media/image9.PNG"/><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5.PNG"/><Relationship Id="rId25" Type="http://schemas.openxmlformats.org/officeDocument/2006/relationships/hyperlink" Target="https://pikas.dzlm.de/node/717" TargetMode="External"/><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yperlink" Target="https://pikas.dzlm.de/node/707" TargetMode="External"/><Relationship Id="rId32"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3.png"/><Relationship Id="rId23" Type="http://schemas.openxmlformats.org/officeDocument/2006/relationships/hyperlink" Target="https://pikas.dzlm.de/node/706" TargetMode="External"/><Relationship Id="rId28" Type="http://schemas.openxmlformats.org/officeDocument/2006/relationships/header" Target="header1.xml"/><Relationship Id="rId10" Type="http://schemas.openxmlformats.org/officeDocument/2006/relationships/footnotes" Target="footnotes.xml"/><Relationship Id="rId19" Type="http://schemas.openxmlformats.org/officeDocument/2006/relationships/image" Target="media/image7.PNG"/><Relationship Id="rId31"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PNG"/><Relationship Id="rId22" Type="http://schemas.openxmlformats.org/officeDocument/2006/relationships/hyperlink" Target="https://apps.apple.com/de/app/sachrechnen-2-0/id1487619347" TargetMode="External"/><Relationship Id="rId27" Type="http://schemas.openxmlformats.org/officeDocument/2006/relationships/hyperlink" Target="https://mathe-sicher-koennen.dzlm.de/node/437" TargetMode="External"/><Relationship Id="rId30" Type="http://schemas.openxmlformats.org/officeDocument/2006/relationships/footer" Target="footer2.xml"/><Relationship Id="rId8" Type="http://schemas.openxmlformats.org/officeDocument/2006/relationships/settings" Target="settings.xml"/></Relationships>
</file>

<file path=word/_rels/footer2.xml.rels><?xml version="1.0" encoding="UTF-8" standalone="yes"?>
<Relationships xmlns="http://schemas.openxmlformats.org/package/2006/relationships"><Relationship Id="rId1" Type="http://schemas.openxmlformats.org/officeDocument/2006/relationships/image" Target="media/image10.png"/></Relationships>
</file>

<file path=word/_rels/header1.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Custom 14">
      <a:dk1>
        <a:sysClr val="windowText" lastClr="000000"/>
      </a:dk1>
      <a:lt1>
        <a:sysClr val="window" lastClr="FFFFFF"/>
      </a:lt1>
      <a:dk2>
        <a:srgbClr val="212630"/>
      </a:dk2>
      <a:lt2>
        <a:srgbClr val="F6F6F7"/>
      </a:lt2>
      <a:accent1>
        <a:srgbClr val="6CA800"/>
      </a:accent1>
      <a:accent2>
        <a:srgbClr val="E4D238"/>
      </a:accent2>
      <a:accent3>
        <a:srgbClr val="36C0CA"/>
      </a:accent3>
      <a:accent4>
        <a:srgbClr val="E25D52"/>
      </a:accent4>
      <a:accent5>
        <a:srgbClr val="E8993C"/>
      </a:accent5>
      <a:accent6>
        <a:srgbClr val="91669C"/>
      </a:accent6>
      <a:hlink>
        <a:srgbClr val="36C0CA"/>
      </a:hlink>
      <a:folHlink>
        <a:srgbClr val="91669C"/>
      </a:folHlink>
    </a:clrScheme>
    <a:fontScheme name="Times New Roman">
      <a:maj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969E85EB-CF93-564C-955F-3F60F6CCD1D1}">
  <we:reference id="wa104099688" version="1.3.0.0" store="de-D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12E2E405031D74DB051ADDB3D34E572" ma:contentTypeVersion="5" ma:contentTypeDescription="Create a new document." ma:contentTypeScope="" ma:versionID="e0009f9404bcb9590f313d2c358460f1">
  <xsd:schema xmlns:xsd="http://www.w3.org/2001/XMLSchema" xmlns:xs="http://www.w3.org/2001/XMLSchema" xmlns:p="http://schemas.microsoft.com/office/2006/metadata/properties" xmlns:ns2="498267d4-2a5a-4c72-99d3-cf7236a95ce8" targetNamespace="http://schemas.microsoft.com/office/2006/metadata/properties" ma:root="true" ma:fieldsID="06e76fce95f74677884cb27b0c6533f2" ns2:_="">
    <xsd:import namespace="498267d4-2a5a-4c72-99d3-cf7236a95ce8"/>
    <xsd:element name="properties">
      <xsd:complexType>
        <xsd:sequence>
          <xsd:element name="documentManagement">
            <xsd:complexType>
              <xsd:all>
                <xsd:element ref="ns2:_dlc_DocId" minOccurs="0"/>
                <xsd:element ref="ns2:_dlc_DocIdUrl" minOccurs="0"/>
                <xsd:element ref="ns2:_dlc_DocIdPersistId" minOccurs="0"/>
                <xsd:element ref="ns2:SharedWithUsers" minOccurs="0"/>
                <xsd:element ref="ns2:SharingHintHash"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98267d4-2a5a-4c72-99d3-cf7236a95ce8"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12" nillable="true" ma:displayName="Sharing Hint Hash" ma:internalName="SharingHintHash" ma:readOnly="true">
      <xsd:simpleType>
        <xsd:restriction base="dms:Text"/>
      </xsd:simple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dlc_DocId xmlns="498267d4-2a5a-4c72-99d3-cf7236a95ce8">CTQFD2CFPMXN-979-695</_dlc_DocId>
    <_dlc_DocIdUrl xmlns="498267d4-2a5a-4c72-99d3-cf7236a95ce8">
      <Url>https://msft.spoppe.com/teams/cpub/teams/Consumer/templates/_layouts/15/DocIdRedir.aspx?ID=CTQFD2CFPMXN-979-695</Url>
      <Description>CTQFD2CFPMXN-979-695</Description>
    </_dlc_DocIdUrl>
  </documentManagement>
</p:properties>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C19B97D-CAC9-488B-AC81-BD32901363A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98267d4-2a5a-4c72-99d3-cf7236a95ce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43DEB9F-FC0C-402E-832B-8D75170F9BB8}">
  <ds:schemaRefs>
    <ds:schemaRef ds:uri="http://schemas.microsoft.com/office/2006/metadata/properties"/>
    <ds:schemaRef ds:uri="http://schemas.microsoft.com/office/infopath/2007/PartnerControls"/>
    <ds:schemaRef ds:uri="498267d4-2a5a-4c72-99d3-cf7236a95ce8"/>
  </ds:schemaRefs>
</ds:datastoreItem>
</file>

<file path=customXml/itemProps3.xml><?xml version="1.0" encoding="utf-8"?>
<ds:datastoreItem xmlns:ds="http://schemas.openxmlformats.org/officeDocument/2006/customXml" ds:itemID="{D987D29E-76DE-4E45-A640-C5EEE9968B47}">
  <ds:schemaRefs>
    <ds:schemaRef ds:uri="http://schemas.microsoft.com/sharepoint/events"/>
  </ds:schemaRefs>
</ds:datastoreItem>
</file>

<file path=customXml/itemProps4.xml><?xml version="1.0" encoding="utf-8"?>
<ds:datastoreItem xmlns:ds="http://schemas.openxmlformats.org/officeDocument/2006/customXml" ds:itemID="{EAD528B4-F670-7B48-9613-5418CC6E527B}">
  <ds:schemaRefs>
    <ds:schemaRef ds:uri="http://schemas.openxmlformats.org/officeDocument/2006/bibliography"/>
  </ds:schemaRefs>
</ds:datastoreItem>
</file>

<file path=customXml/itemProps5.xml><?xml version="1.0" encoding="utf-8"?>
<ds:datastoreItem xmlns:ds="http://schemas.openxmlformats.org/officeDocument/2006/customXml" ds:itemID="{FA286F4A-A27C-4F7B-A59E-9C2B8CF0F88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Pages>
  <Words>2444</Words>
  <Characters>15401</Characters>
  <Application>Microsoft Office Word</Application>
  <DocSecurity>0</DocSecurity>
  <Lines>128</Lines>
  <Paragraphs>35</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17810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Ben Weiß</dc:creator>
  <cp:keywords/>
  <dc:description/>
  <cp:lastModifiedBy>Microsoft Office User</cp:lastModifiedBy>
  <cp:revision>156</cp:revision>
  <cp:lastPrinted>2019-09-01T17:29:00Z</cp:lastPrinted>
  <dcterms:created xsi:type="dcterms:W3CDTF">2019-09-03T12:26:00Z</dcterms:created>
  <dcterms:modified xsi:type="dcterms:W3CDTF">2020-07-08T09:42:00Z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0x010100012E2E405031D74DB051ADDB3D34E572</vt:lpwstr>
  </property>
  <property fmtid="{D5CDD505-2E9C-101B-9397-08002B2CF9AE}" pid="3" name="_dlc_DocIdItemGuid">
    <vt:lpwstr>226a3654-a434-4e00-940f-10ffca04c7fd</vt:lpwstr>
  </property>
</Properties>
</file>